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1F9AB" w14:textId="3C968D60" w:rsidR="005A1388" w:rsidRDefault="005A1388" w:rsidP="005A1388">
      <w:pPr>
        <w:pStyle w:val="BodyText"/>
        <w:tabs>
          <w:tab w:val="left" w:pos="6898"/>
        </w:tabs>
        <w:spacing w:before="103" w:line="237" w:lineRule="auto"/>
        <w:ind w:left="3620" w:right="118" w:hanging="2665"/>
        <w:rPr>
          <w:sz w:val="4"/>
          <w:szCs w:val="4"/>
          <w:lang w:val="es-DO"/>
        </w:rPr>
      </w:pPr>
    </w:p>
    <w:p w14:paraId="76BA651D" w14:textId="77777777" w:rsidR="000C0607" w:rsidRPr="000E7D4A" w:rsidRDefault="000C0607" w:rsidP="005A1388">
      <w:pPr>
        <w:pStyle w:val="BodyText"/>
        <w:tabs>
          <w:tab w:val="left" w:pos="6898"/>
        </w:tabs>
        <w:spacing w:before="103" w:line="237" w:lineRule="auto"/>
        <w:ind w:left="3620" w:right="118" w:hanging="2665"/>
        <w:rPr>
          <w:sz w:val="4"/>
          <w:szCs w:val="4"/>
          <w:lang w:val="es-DO"/>
        </w:rPr>
      </w:pPr>
    </w:p>
    <w:p w14:paraId="3EAE0724" w14:textId="77777777" w:rsidR="00013F00" w:rsidRDefault="00013F00" w:rsidP="005C793E">
      <w:pPr>
        <w:widowControl/>
        <w:tabs>
          <w:tab w:val="center" w:pos="4513"/>
          <w:tab w:val="right" w:pos="9026"/>
        </w:tabs>
        <w:autoSpaceDE/>
        <w:autoSpaceDN/>
        <w:rPr>
          <w:rFonts w:ascii="Calibri" w:eastAsia="Calibri" w:hAnsi="Calibri" w:cs="Times New Roman"/>
          <w:color w:val="00000A"/>
          <w:sz w:val="28"/>
          <w:lang w:val="es-DO"/>
        </w:rPr>
      </w:pPr>
    </w:p>
    <w:p w14:paraId="3554BF21" w14:textId="77777777" w:rsidR="00013F00" w:rsidRDefault="00013F00" w:rsidP="00013F00">
      <w:pPr>
        <w:widowControl/>
        <w:tabs>
          <w:tab w:val="center" w:pos="4513"/>
          <w:tab w:val="right" w:pos="9026"/>
        </w:tabs>
        <w:autoSpaceDE/>
        <w:autoSpaceDN/>
        <w:jc w:val="center"/>
        <w:rPr>
          <w:rFonts w:ascii="Calibri" w:eastAsia="Calibri" w:hAnsi="Calibri" w:cs="Times New Roman"/>
          <w:color w:val="00000A"/>
          <w:lang w:val="es-DO"/>
        </w:rPr>
      </w:pPr>
      <w:r w:rsidRPr="00143790">
        <w:rPr>
          <w:rFonts w:ascii="Calibri" w:eastAsia="Calibri" w:hAnsi="Calibri" w:cs="Times New Roman"/>
          <w:color w:val="00000A"/>
          <w:sz w:val="28"/>
          <w:lang w:val="es-DO"/>
        </w:rPr>
        <w:t>Índice de Información disponible</w:t>
      </w:r>
      <w:r w:rsidRPr="00143790">
        <w:rPr>
          <w:rFonts w:ascii="Calibri" w:eastAsia="Calibri" w:hAnsi="Calibri" w:cs="Times New Roman"/>
          <w:color w:val="00000A"/>
          <w:sz w:val="28"/>
          <w:lang w:val="es-DO"/>
        </w:rPr>
        <w:br/>
      </w:r>
      <w:r w:rsidRPr="00143790">
        <w:rPr>
          <w:rFonts w:ascii="Calibri" w:eastAsia="Calibri" w:hAnsi="Calibri" w:cs="Times New Roman"/>
          <w:color w:val="00000A"/>
          <w:sz w:val="36"/>
          <w:lang w:val="es-DO"/>
        </w:rPr>
        <w:t xml:space="preserve">Portal de Transparencia </w:t>
      </w:r>
      <w:r>
        <w:rPr>
          <w:rFonts w:ascii="Calibri" w:eastAsia="Calibri" w:hAnsi="Calibri" w:cs="Times New Roman"/>
          <w:color w:val="00000A"/>
          <w:sz w:val="36"/>
          <w:lang w:val="es-DO"/>
        </w:rPr>
        <w:t>DAEH</w:t>
      </w:r>
      <w:r w:rsidRPr="00143790">
        <w:rPr>
          <w:rFonts w:ascii="Calibri" w:eastAsia="Calibri" w:hAnsi="Calibri" w:cs="Times New Roman"/>
          <w:color w:val="00000A"/>
          <w:sz w:val="36"/>
          <w:lang w:val="es-DO"/>
        </w:rPr>
        <w:br/>
      </w:r>
      <w:r w:rsidRPr="00143790">
        <w:rPr>
          <w:rFonts w:ascii="Calibri" w:eastAsia="Calibri" w:hAnsi="Calibri" w:cs="Times New Roman"/>
          <w:color w:val="00000A"/>
          <w:lang w:val="es-DO"/>
        </w:rPr>
        <w:t>Oficin</w:t>
      </w:r>
      <w:r>
        <w:rPr>
          <w:rFonts w:ascii="Calibri" w:eastAsia="Calibri" w:hAnsi="Calibri" w:cs="Times New Roman"/>
          <w:color w:val="00000A"/>
          <w:lang w:val="es-DO"/>
        </w:rPr>
        <w:t>a de Acceso a la Información – DAEH</w:t>
      </w:r>
    </w:p>
    <w:p w14:paraId="0F3520AB" w14:textId="77777777" w:rsidR="00013F00" w:rsidRDefault="00013F00" w:rsidP="00013F00">
      <w:pPr>
        <w:widowControl/>
        <w:tabs>
          <w:tab w:val="center" w:pos="4513"/>
          <w:tab w:val="right" w:pos="9026"/>
        </w:tabs>
        <w:autoSpaceDE/>
        <w:autoSpaceDN/>
        <w:jc w:val="center"/>
        <w:rPr>
          <w:rFonts w:ascii="Calibri" w:eastAsia="Calibri" w:hAnsi="Calibri" w:cs="Times New Roman"/>
          <w:color w:val="00000A"/>
          <w:lang w:val="es-DO"/>
        </w:rPr>
      </w:pPr>
    </w:p>
    <w:tbl>
      <w:tblPr>
        <w:tblStyle w:val="Tablaconcuadrcula1"/>
        <w:tblW w:w="12950" w:type="dxa"/>
        <w:tblInd w:w="-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12950"/>
      </w:tblGrid>
      <w:tr w:rsidR="00013F00" w:rsidRPr="00564EAD" w14:paraId="3458A7FE" w14:textId="77777777" w:rsidTr="00865219">
        <w:tc>
          <w:tcPr>
            <w:tcW w:w="12950" w:type="dxa"/>
            <w:shd w:val="clear" w:color="auto" w:fill="1F497D" w:themeFill="text2"/>
            <w:tcMar>
              <w:left w:w="83" w:type="dxa"/>
            </w:tcMar>
          </w:tcPr>
          <w:p w14:paraId="04330522" w14:textId="77777777" w:rsidR="00013F00" w:rsidRPr="00564EAD" w:rsidRDefault="00013F00" w:rsidP="00865219">
            <w:pPr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564EAD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Institución</w:t>
            </w:r>
            <w:proofErr w:type="spellEnd"/>
          </w:p>
        </w:tc>
      </w:tr>
      <w:tr w:rsidR="00013F00" w:rsidRPr="00564EAD" w14:paraId="349499F4" w14:textId="77777777" w:rsidTr="00865219">
        <w:tc>
          <w:tcPr>
            <w:tcW w:w="12950" w:type="dxa"/>
            <w:shd w:val="clear" w:color="auto" w:fill="auto"/>
            <w:tcMar>
              <w:left w:w="83" w:type="dxa"/>
            </w:tcMar>
          </w:tcPr>
          <w:p w14:paraId="48318F6B" w14:textId="77777777" w:rsidR="00013F00" w:rsidRDefault="00013F00" w:rsidP="00865219">
            <w:pPr>
              <w:rPr>
                <w:rFonts w:ascii="Calibri" w:eastAsia="Calibri" w:hAnsi="Calibri" w:cs="Times New Roman"/>
                <w:color w:val="00000A"/>
                <w:lang w:val="es-DO"/>
              </w:rPr>
            </w:pPr>
            <w:r w:rsidRPr="00564EAD">
              <w:rPr>
                <w:rFonts w:ascii="Calibri" w:eastAsia="Calibri" w:hAnsi="Calibri" w:cs="Times New Roman"/>
                <w:b/>
                <w:color w:val="00000A"/>
                <w:lang w:val="es-DO"/>
              </w:rPr>
              <w:t>Institución</w:t>
            </w:r>
            <w:r w:rsidRPr="00564EAD">
              <w:rPr>
                <w:rFonts w:ascii="Calibri" w:eastAsia="Calibri" w:hAnsi="Calibri" w:cs="Times New Roman"/>
                <w:color w:val="00000A"/>
                <w:lang w:val="es-DO"/>
              </w:rPr>
              <w:t xml:space="preserve">: </w:t>
            </w:r>
            <w:r>
              <w:rPr>
                <w:rFonts w:ascii="Calibri" w:eastAsia="Calibri" w:hAnsi="Calibri" w:cs="Times New Roman"/>
                <w:color w:val="00000A"/>
                <w:lang w:val="es-DO"/>
              </w:rPr>
              <w:t xml:space="preserve">Dirección de Servicios de Atención a Emergencias </w:t>
            </w:r>
            <w:proofErr w:type="spellStart"/>
            <w:r>
              <w:rPr>
                <w:rFonts w:ascii="Calibri" w:eastAsia="Calibri" w:hAnsi="Calibri" w:cs="Times New Roman"/>
                <w:color w:val="00000A"/>
                <w:lang w:val="es-DO"/>
              </w:rPr>
              <w:t>Extrahopitalarias</w:t>
            </w:r>
            <w:proofErr w:type="spellEnd"/>
            <w:r>
              <w:rPr>
                <w:rFonts w:ascii="Calibri" w:eastAsia="Calibri" w:hAnsi="Calibri" w:cs="Times New Roman"/>
                <w:color w:val="00000A"/>
                <w:lang w:val="es-DO"/>
              </w:rPr>
              <w:t xml:space="preserve"> (DAEH)</w:t>
            </w:r>
            <w:r w:rsidRPr="00564EAD">
              <w:rPr>
                <w:rFonts w:ascii="Calibri" w:eastAsia="Calibri" w:hAnsi="Calibri" w:cs="Times New Roman"/>
                <w:color w:val="00000A"/>
                <w:lang w:val="es-DO"/>
              </w:rPr>
              <w:br/>
            </w:r>
            <w:r w:rsidRPr="00564EAD">
              <w:rPr>
                <w:rFonts w:ascii="Calibri" w:eastAsia="Calibri" w:hAnsi="Calibri" w:cs="Times New Roman"/>
                <w:b/>
                <w:color w:val="00000A"/>
                <w:lang w:val="es-DO"/>
              </w:rPr>
              <w:t>Incumbente</w:t>
            </w:r>
            <w:r w:rsidRPr="00564EAD">
              <w:rPr>
                <w:rFonts w:ascii="Calibri" w:eastAsia="Calibri" w:hAnsi="Calibri" w:cs="Times New Roman"/>
                <w:color w:val="00000A"/>
                <w:lang w:val="es-DO"/>
              </w:rPr>
              <w:t xml:space="preserve">: </w:t>
            </w:r>
            <w:r>
              <w:rPr>
                <w:rFonts w:ascii="Calibri" w:eastAsia="Calibri" w:hAnsi="Calibri" w:cs="Times New Roman"/>
                <w:color w:val="00000A"/>
                <w:lang w:val="es-DO"/>
              </w:rPr>
              <w:t>Mayor General Juan Manuel Méndez García</w:t>
            </w:r>
            <w:r w:rsidRPr="00564EAD">
              <w:rPr>
                <w:rFonts w:ascii="Calibri" w:eastAsia="Calibri" w:hAnsi="Calibri" w:cs="Times New Roman"/>
                <w:color w:val="00000A"/>
                <w:lang w:val="es-DO"/>
              </w:rPr>
              <w:br/>
            </w:r>
            <w:r w:rsidRPr="00564EAD">
              <w:rPr>
                <w:rFonts w:ascii="Calibri" w:eastAsia="Calibri" w:hAnsi="Calibri" w:cs="Times New Roman"/>
                <w:b/>
                <w:color w:val="00000A"/>
                <w:lang w:val="es-DO"/>
              </w:rPr>
              <w:t>Teléfono</w:t>
            </w:r>
            <w:r>
              <w:rPr>
                <w:rFonts w:ascii="Calibri" w:eastAsia="Calibri" w:hAnsi="Calibri" w:cs="Times New Roman"/>
                <w:color w:val="00000A"/>
                <w:lang w:val="es-DO"/>
              </w:rPr>
              <w:t xml:space="preserve">: (829)735-0354 </w:t>
            </w:r>
          </w:p>
          <w:p w14:paraId="3057D509" w14:textId="77777777" w:rsidR="00013F00" w:rsidRPr="00564EAD" w:rsidRDefault="00013F00" w:rsidP="00865219">
            <w:pPr>
              <w:rPr>
                <w:rFonts w:ascii="Calibri" w:eastAsia="Calibri" w:hAnsi="Calibri" w:cs="Times New Roman"/>
                <w:color w:val="00000A"/>
                <w:lang w:val="es-DO"/>
              </w:rPr>
            </w:pPr>
            <w:r w:rsidRPr="00564EAD">
              <w:rPr>
                <w:rFonts w:ascii="Calibri" w:eastAsia="Calibri" w:hAnsi="Calibri" w:cs="Times New Roman"/>
                <w:b/>
                <w:color w:val="00000A"/>
                <w:lang w:val="es-DO"/>
              </w:rPr>
              <w:t>Dirección Física</w:t>
            </w:r>
            <w:r w:rsidRPr="00564EAD">
              <w:rPr>
                <w:rFonts w:ascii="Calibri" w:eastAsia="Calibri" w:hAnsi="Calibri" w:cs="Times New Roman"/>
                <w:color w:val="00000A"/>
                <w:lang w:val="es-DO"/>
              </w:rPr>
              <w:t xml:space="preserve">: </w:t>
            </w:r>
            <w:r>
              <w:rPr>
                <w:rFonts w:ascii="Calibri" w:eastAsia="Calibri" w:hAnsi="Calibri" w:cs="Times New Roman"/>
                <w:color w:val="00000A"/>
                <w:lang w:val="es-DO"/>
              </w:rPr>
              <w:t>Av. Los Próceres, esq. Av. Erick Leonard Ekman, Arroyo Hondo, Santo Domingo, D.N., Rep. Dom.</w:t>
            </w:r>
            <w:r w:rsidRPr="00564EAD">
              <w:rPr>
                <w:rFonts w:ascii="Calibri" w:eastAsia="Calibri" w:hAnsi="Calibri" w:cs="Times New Roman"/>
                <w:color w:val="00000A"/>
                <w:lang w:val="es-DO"/>
              </w:rPr>
              <w:br/>
            </w:r>
            <w:r w:rsidRPr="00564EAD">
              <w:rPr>
                <w:rFonts w:ascii="Calibri" w:eastAsia="Calibri" w:hAnsi="Calibri" w:cs="Times New Roman"/>
                <w:b/>
                <w:color w:val="00000A"/>
                <w:lang w:val="es-DO"/>
              </w:rPr>
              <w:t>Dirección Web</w:t>
            </w:r>
            <w:r w:rsidRPr="00564EAD">
              <w:rPr>
                <w:rFonts w:ascii="Calibri" w:eastAsia="Calibri" w:hAnsi="Calibri" w:cs="Times New Roman"/>
                <w:color w:val="00000A"/>
                <w:lang w:val="es-DO"/>
              </w:rPr>
              <w:t xml:space="preserve">:  www.daeh.gob.do  </w:t>
            </w:r>
            <w:r>
              <w:rPr>
                <w:rFonts w:ascii="Calibri" w:eastAsia="Calibri" w:hAnsi="Calibri" w:cs="Times New Roman"/>
                <w:color w:val="00000A"/>
                <w:lang w:val="es-DO"/>
              </w:rPr>
              <w:t xml:space="preserve">  </w:t>
            </w:r>
            <w:r w:rsidRPr="00564EAD">
              <w:rPr>
                <w:rFonts w:ascii="Calibri" w:eastAsia="Calibri" w:hAnsi="Calibri" w:cs="Times New Roman"/>
                <w:b/>
                <w:color w:val="00000A"/>
                <w:lang w:val="es-DO"/>
              </w:rPr>
              <w:t>Correo Electrónico institucional</w:t>
            </w:r>
            <w:r w:rsidRPr="00564EAD">
              <w:rPr>
                <w:rFonts w:ascii="Calibri" w:eastAsia="Calibri" w:hAnsi="Calibri" w:cs="Times New Roman"/>
                <w:color w:val="00000A"/>
                <w:lang w:val="es-DO"/>
              </w:rPr>
              <w:t>:  info@daeh.gob.do</w:t>
            </w:r>
          </w:p>
        </w:tc>
      </w:tr>
    </w:tbl>
    <w:p w14:paraId="43E2FDC2" w14:textId="77777777" w:rsidR="00013F00" w:rsidRPr="00143790" w:rsidRDefault="00013F00" w:rsidP="00013F00">
      <w:pPr>
        <w:widowControl/>
        <w:tabs>
          <w:tab w:val="center" w:pos="4513"/>
          <w:tab w:val="right" w:pos="9026"/>
        </w:tabs>
        <w:autoSpaceDE/>
        <w:autoSpaceDN/>
        <w:jc w:val="center"/>
        <w:rPr>
          <w:rFonts w:ascii="Calibri" w:eastAsia="Calibri" w:hAnsi="Calibri" w:cs="Times New Roman"/>
          <w:color w:val="00000A"/>
          <w:lang w:val="es-DO"/>
        </w:rPr>
      </w:pPr>
    </w:p>
    <w:tbl>
      <w:tblPr>
        <w:tblStyle w:val="TableGrid"/>
        <w:tblW w:w="11017" w:type="dxa"/>
        <w:jc w:val="center"/>
        <w:tblCellMar>
          <w:left w:w="83" w:type="dxa"/>
        </w:tblCellMar>
        <w:tblLook w:val="04A0" w:firstRow="1" w:lastRow="0" w:firstColumn="1" w:lastColumn="0" w:noHBand="0" w:noVBand="1"/>
      </w:tblPr>
      <w:tblGrid>
        <w:gridCol w:w="5508"/>
        <w:gridCol w:w="5509"/>
      </w:tblGrid>
      <w:tr w:rsidR="00013F00" w:rsidRPr="00DA0E51" w14:paraId="0BBA1C7E" w14:textId="77777777" w:rsidTr="00865219">
        <w:trPr>
          <w:jc w:val="center"/>
        </w:trPr>
        <w:tc>
          <w:tcPr>
            <w:tcW w:w="5508" w:type="dxa"/>
            <w:shd w:val="clear" w:color="auto" w:fill="1F497D" w:themeFill="text2"/>
            <w:tcMar>
              <w:left w:w="83" w:type="dxa"/>
            </w:tcMar>
          </w:tcPr>
          <w:p w14:paraId="762DC654" w14:textId="77777777" w:rsidR="00013F00" w:rsidRPr="006A776D" w:rsidRDefault="00013F00" w:rsidP="00865219">
            <w:pPr>
              <w:widowControl/>
              <w:autoSpaceDE/>
              <w:autoSpaceDN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r w:rsidRPr="006A776D">
              <w:rPr>
                <w:rFonts w:ascii="Calibri" w:eastAsia="Calibri" w:hAnsi="Calibri" w:cs="Times New Roman"/>
                <w:b/>
                <w:color w:val="FFFFFF"/>
                <w:lang w:val="en-US"/>
              </w:rPr>
              <w:t xml:space="preserve">Enlace Portal </w:t>
            </w:r>
            <w:proofErr w:type="spellStart"/>
            <w:r w:rsidRPr="006A776D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Transparencia</w:t>
            </w:r>
            <w:proofErr w:type="spellEnd"/>
          </w:p>
        </w:tc>
        <w:tc>
          <w:tcPr>
            <w:tcW w:w="5508" w:type="dxa"/>
            <w:shd w:val="clear" w:color="auto" w:fill="1F497D" w:themeFill="text2"/>
            <w:tcMar>
              <w:left w:w="83" w:type="dxa"/>
            </w:tcMar>
          </w:tcPr>
          <w:p w14:paraId="551E6FF6" w14:textId="77777777" w:rsidR="00013F00" w:rsidRPr="006A776D" w:rsidRDefault="00013F00" w:rsidP="00865219">
            <w:pPr>
              <w:widowControl/>
              <w:autoSpaceDE/>
              <w:autoSpaceDN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6A776D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Fecha</w:t>
            </w:r>
            <w:proofErr w:type="spellEnd"/>
            <w:r w:rsidRPr="006A776D">
              <w:rPr>
                <w:rFonts w:ascii="Calibri" w:eastAsia="Calibri" w:hAnsi="Calibri" w:cs="Times New Roman"/>
                <w:b/>
                <w:color w:val="FFFFFF"/>
                <w:lang w:val="en-US"/>
              </w:rPr>
              <w:t xml:space="preserve"> de </w:t>
            </w:r>
            <w:proofErr w:type="spellStart"/>
            <w:r w:rsidRPr="006A776D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Publicación</w:t>
            </w:r>
            <w:proofErr w:type="spellEnd"/>
          </w:p>
        </w:tc>
      </w:tr>
      <w:tr w:rsidR="00013F00" w:rsidRPr="00DA0E51" w14:paraId="7334482F" w14:textId="77777777" w:rsidTr="00865219">
        <w:trPr>
          <w:jc w:val="center"/>
        </w:trPr>
        <w:tc>
          <w:tcPr>
            <w:tcW w:w="5508" w:type="dxa"/>
            <w:shd w:val="clear" w:color="auto" w:fill="auto"/>
            <w:tcMar>
              <w:left w:w="83" w:type="dxa"/>
            </w:tcMar>
          </w:tcPr>
          <w:p w14:paraId="7DE3C55E" w14:textId="77777777" w:rsidR="00013F00" w:rsidRPr="00DA0E51" w:rsidRDefault="00013F00" w:rsidP="00865219">
            <w:r w:rsidRPr="00DA0E51">
              <w:rPr>
                <w:b/>
              </w:rPr>
              <w:t xml:space="preserve">URL: </w:t>
            </w:r>
            <w:r w:rsidRPr="00564EAD">
              <w:rPr>
                <w:rStyle w:val="InternetLink"/>
                <w:rFonts w:asciiTheme="minorHAnsi" w:eastAsiaTheme="minorHAnsi" w:hAnsiTheme="minorHAnsi" w:cstheme="minorBidi"/>
                <w:sz w:val="20"/>
                <w:lang w:val="en-US"/>
              </w:rPr>
              <w:t>https://daeh.gob.do/transparencia/</w:t>
            </w:r>
          </w:p>
        </w:tc>
        <w:tc>
          <w:tcPr>
            <w:tcW w:w="5508" w:type="dxa"/>
            <w:shd w:val="clear" w:color="auto" w:fill="auto"/>
            <w:tcMar>
              <w:left w:w="83" w:type="dxa"/>
            </w:tcMar>
          </w:tcPr>
          <w:p w14:paraId="26179ED0" w14:textId="06FD8C6F" w:rsidR="00013F00" w:rsidRPr="00037813" w:rsidRDefault="005C793E" w:rsidP="00865219">
            <w:r>
              <w:t>Marzo 2024</w:t>
            </w:r>
          </w:p>
        </w:tc>
      </w:tr>
    </w:tbl>
    <w:p w14:paraId="37C21CE0" w14:textId="77777777" w:rsidR="00013F00" w:rsidRPr="00564EAD" w:rsidRDefault="00013F00" w:rsidP="00013F00">
      <w:pPr>
        <w:pStyle w:val="BodyText"/>
        <w:tabs>
          <w:tab w:val="left" w:pos="6898"/>
        </w:tabs>
        <w:spacing w:before="103" w:line="237" w:lineRule="auto"/>
        <w:ind w:left="3620" w:right="118" w:hanging="2665"/>
        <w:rPr>
          <w:sz w:val="16"/>
          <w:lang w:val="en-US"/>
        </w:rPr>
      </w:pPr>
    </w:p>
    <w:p w14:paraId="5EC7B6F7" w14:textId="77777777" w:rsidR="00674C0D" w:rsidRPr="00067B35" w:rsidRDefault="00674C0D" w:rsidP="00080BCA">
      <w:pPr>
        <w:pStyle w:val="BodyText"/>
        <w:tabs>
          <w:tab w:val="left" w:pos="6898"/>
        </w:tabs>
        <w:spacing w:before="103" w:line="237" w:lineRule="auto"/>
        <w:ind w:left="3620" w:right="118" w:hanging="2665"/>
        <w:jc w:val="center"/>
        <w:rPr>
          <w:rFonts w:ascii="Arial" w:hAnsi="Arial" w:cs="Arial"/>
          <w:sz w:val="22"/>
          <w:szCs w:val="22"/>
          <w:lang w:val="en-US"/>
        </w:rPr>
      </w:pPr>
    </w:p>
    <w:p w14:paraId="36B499F8" w14:textId="77777777" w:rsidR="00564EAD" w:rsidRPr="00067B35" w:rsidRDefault="00564EAD" w:rsidP="00564EAD">
      <w:pPr>
        <w:ind w:left="709" w:right="353"/>
        <w:rPr>
          <w:rFonts w:ascii="Arial" w:hAnsi="Arial" w:cs="Arial"/>
          <w:b/>
        </w:rPr>
      </w:pPr>
      <w:r w:rsidRPr="00067B35">
        <w:rPr>
          <w:rFonts w:ascii="Arial" w:hAnsi="Arial" w:cs="Arial"/>
          <w:b/>
        </w:rPr>
        <w:t>OPCIÓN: BASE LEGAL DE LA INSTITUCIÓN</w:t>
      </w:r>
    </w:p>
    <w:tbl>
      <w:tblPr>
        <w:tblStyle w:val="TableGrid"/>
        <w:tblW w:w="13848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231"/>
        <w:gridCol w:w="1400"/>
        <w:gridCol w:w="5802"/>
        <w:gridCol w:w="1464"/>
        <w:gridCol w:w="1951"/>
      </w:tblGrid>
      <w:tr w:rsidR="006A776D" w:rsidRPr="00067B35" w14:paraId="5A0DE2E1" w14:textId="77777777" w:rsidTr="006A776D">
        <w:tc>
          <w:tcPr>
            <w:tcW w:w="3231" w:type="dxa"/>
            <w:shd w:val="clear" w:color="auto" w:fill="1F497D" w:themeFill="text2"/>
            <w:tcMar>
              <w:left w:w="83" w:type="dxa"/>
            </w:tcMar>
          </w:tcPr>
          <w:p w14:paraId="52A4F67F" w14:textId="77777777" w:rsidR="00564EAD" w:rsidRPr="00067B35" w:rsidRDefault="00564EAD" w:rsidP="006A776D">
            <w:pPr>
              <w:widowControl/>
              <w:autoSpaceDE/>
              <w:autoSpaceDN/>
              <w:rPr>
                <w:rFonts w:ascii="Arial" w:eastAsia="Calibri" w:hAnsi="Arial" w:cs="Arial"/>
                <w:b/>
                <w:color w:val="FFFFFF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lang w:val="en-US"/>
              </w:rPr>
              <w:t>Documento</w:t>
            </w:r>
            <w:proofErr w:type="spellEnd"/>
            <w:r w:rsidRPr="00067B35">
              <w:rPr>
                <w:rFonts w:ascii="Arial" w:eastAsia="Calibri" w:hAnsi="Arial" w:cs="Arial"/>
                <w:b/>
                <w:color w:val="FFFFFF"/>
                <w:lang w:val="en-US"/>
              </w:rPr>
              <w:t xml:space="preserve"> / </w:t>
            </w: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lang w:val="en-US"/>
              </w:rPr>
              <w:t>Informacion</w:t>
            </w:r>
            <w:proofErr w:type="spellEnd"/>
          </w:p>
        </w:tc>
        <w:tc>
          <w:tcPr>
            <w:tcW w:w="1400" w:type="dxa"/>
            <w:shd w:val="clear" w:color="auto" w:fill="1F497D" w:themeFill="text2"/>
            <w:tcMar>
              <w:left w:w="83" w:type="dxa"/>
            </w:tcMar>
          </w:tcPr>
          <w:p w14:paraId="1D913DBB" w14:textId="77777777" w:rsidR="00564EAD" w:rsidRPr="00067B35" w:rsidRDefault="00564EAD" w:rsidP="006A776D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  <w:b/>
                <w:color w:val="FFFFFF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FFFFFF"/>
                <w:lang w:val="en-US"/>
              </w:rPr>
              <w:t>Formato</w:t>
            </w:r>
          </w:p>
        </w:tc>
        <w:tc>
          <w:tcPr>
            <w:tcW w:w="5802" w:type="dxa"/>
            <w:shd w:val="clear" w:color="auto" w:fill="1F497D" w:themeFill="text2"/>
            <w:tcMar>
              <w:left w:w="83" w:type="dxa"/>
            </w:tcMar>
          </w:tcPr>
          <w:p w14:paraId="67F9EF5F" w14:textId="77777777" w:rsidR="00564EAD" w:rsidRPr="00067B35" w:rsidRDefault="00564EAD" w:rsidP="006A776D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  <w:b/>
                <w:color w:val="FFFFFF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FFFFFF"/>
                <w:lang w:val="en-US"/>
              </w:rPr>
              <w:t>Enlace</w:t>
            </w:r>
          </w:p>
        </w:tc>
        <w:tc>
          <w:tcPr>
            <w:tcW w:w="1464" w:type="dxa"/>
            <w:shd w:val="clear" w:color="auto" w:fill="1F497D" w:themeFill="text2"/>
            <w:tcMar>
              <w:left w:w="83" w:type="dxa"/>
            </w:tcMar>
          </w:tcPr>
          <w:p w14:paraId="7A60F171" w14:textId="77777777" w:rsidR="00564EAD" w:rsidRPr="00067B35" w:rsidRDefault="00564EAD" w:rsidP="006A776D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  <w:b/>
                <w:color w:val="FFFFFF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lang w:val="en-US"/>
              </w:rPr>
              <w:t>Fecha</w:t>
            </w:r>
            <w:proofErr w:type="spellEnd"/>
            <w:r w:rsidRPr="00067B35">
              <w:rPr>
                <w:rFonts w:ascii="Arial" w:eastAsia="Calibri" w:hAnsi="Arial" w:cs="Arial"/>
                <w:b/>
                <w:color w:val="FFFFFF"/>
                <w:lang w:val="en-US"/>
              </w:rPr>
              <w:t xml:space="preserve"> de </w:t>
            </w: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lang w:val="en-US"/>
              </w:rPr>
              <w:t>creación</w:t>
            </w:r>
            <w:proofErr w:type="spellEnd"/>
          </w:p>
        </w:tc>
        <w:tc>
          <w:tcPr>
            <w:tcW w:w="1951" w:type="dxa"/>
            <w:shd w:val="clear" w:color="auto" w:fill="1F497D" w:themeFill="text2"/>
            <w:tcMar>
              <w:left w:w="83" w:type="dxa"/>
            </w:tcMar>
          </w:tcPr>
          <w:p w14:paraId="741B6566" w14:textId="77777777" w:rsidR="00564EAD" w:rsidRPr="00067B35" w:rsidRDefault="00564EAD" w:rsidP="006A776D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  <w:b/>
                <w:color w:val="FFFFFF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lang w:val="en-US"/>
              </w:rPr>
              <w:t>Disponibilidad</w:t>
            </w:r>
            <w:proofErr w:type="spellEnd"/>
            <w:r w:rsidRPr="00067B35">
              <w:rPr>
                <w:rFonts w:ascii="Arial" w:eastAsia="Calibri" w:hAnsi="Arial" w:cs="Arial"/>
                <w:b/>
                <w:color w:val="FFFFFF"/>
                <w:lang w:val="en-US"/>
              </w:rPr>
              <w:t xml:space="preserve"> (Si/No)</w:t>
            </w:r>
          </w:p>
        </w:tc>
      </w:tr>
      <w:tr w:rsidR="00564EAD" w:rsidRPr="00067B35" w14:paraId="7B674B4C" w14:textId="77777777" w:rsidTr="004F0726">
        <w:tc>
          <w:tcPr>
            <w:tcW w:w="3231" w:type="dxa"/>
            <w:shd w:val="clear" w:color="auto" w:fill="auto"/>
            <w:tcMar>
              <w:left w:w="83" w:type="dxa"/>
            </w:tcMar>
          </w:tcPr>
          <w:p w14:paraId="61C5B012" w14:textId="77777777" w:rsidR="00564EAD" w:rsidRPr="00067B35" w:rsidRDefault="00564EAD" w:rsidP="00564EAD">
            <w:pPr>
              <w:jc w:val="both"/>
              <w:rPr>
                <w:rFonts w:ascii="Arial" w:eastAsia="Calibri" w:hAnsi="Arial" w:cs="Arial"/>
                <w:lang w:val="es-DO"/>
              </w:rPr>
            </w:pPr>
            <w:r w:rsidRPr="00067B35">
              <w:rPr>
                <w:rFonts w:ascii="Arial" w:eastAsia="Calibri" w:hAnsi="Arial" w:cs="Arial"/>
                <w:lang w:val="es-DO"/>
              </w:rPr>
              <w:t xml:space="preserve">Constitución Política de la República Dominicana, Votada y Proclamada por la Asamblea Nacional en fecha 13 de </w:t>
            </w:r>
            <w:proofErr w:type="gramStart"/>
            <w:r w:rsidRPr="00067B35">
              <w:rPr>
                <w:rFonts w:ascii="Arial" w:eastAsia="Calibri" w:hAnsi="Arial" w:cs="Arial"/>
                <w:lang w:val="es-DO"/>
              </w:rPr>
              <w:t>Enero</w:t>
            </w:r>
            <w:proofErr w:type="gramEnd"/>
            <w:r w:rsidRPr="00067B35">
              <w:rPr>
                <w:rFonts w:ascii="Arial" w:eastAsia="Calibri" w:hAnsi="Arial" w:cs="Arial"/>
                <w:lang w:val="es-DO"/>
              </w:rPr>
              <w:t xml:space="preserve"> de 2015 Gaceta Oficial No. 10805 del 10 de Enero de 2015</w:t>
            </w:r>
          </w:p>
        </w:tc>
        <w:tc>
          <w:tcPr>
            <w:tcW w:w="1400" w:type="dxa"/>
            <w:shd w:val="clear" w:color="auto" w:fill="auto"/>
            <w:tcMar>
              <w:left w:w="83" w:type="dxa"/>
            </w:tcMar>
          </w:tcPr>
          <w:p w14:paraId="780096AD" w14:textId="77777777" w:rsidR="00564EAD" w:rsidRPr="00067B35" w:rsidRDefault="00564EAD" w:rsidP="00564EAD">
            <w:pPr>
              <w:rPr>
                <w:rFonts w:ascii="Arial" w:eastAsia="Calibri" w:hAnsi="Arial" w:cs="Arial"/>
                <w:lang w:val="es-DO"/>
              </w:rPr>
            </w:pPr>
            <w:r w:rsidRPr="00067B35">
              <w:rPr>
                <w:rFonts w:ascii="Arial" w:eastAsia="Calibri" w:hAnsi="Arial" w:cs="Arial"/>
                <w:lang w:val="es-DO"/>
              </w:rPr>
              <w:t>Digital -reutilizable</w:t>
            </w:r>
          </w:p>
        </w:tc>
        <w:tc>
          <w:tcPr>
            <w:tcW w:w="5802" w:type="dxa"/>
            <w:shd w:val="clear" w:color="auto" w:fill="auto"/>
            <w:tcMar>
              <w:left w:w="83" w:type="dxa"/>
            </w:tcMar>
            <w:vAlign w:val="center"/>
          </w:tcPr>
          <w:p w14:paraId="49A15984" w14:textId="4B41253C" w:rsidR="00564EAD" w:rsidRPr="00067B35" w:rsidRDefault="00000000" w:rsidP="00080BCA">
            <w:pPr>
              <w:jc w:val="center"/>
              <w:rPr>
                <w:rFonts w:ascii="Arial" w:eastAsia="Calibri" w:hAnsi="Arial" w:cs="Arial"/>
              </w:rPr>
            </w:pPr>
            <w:hyperlink r:id="rId8" w:anchor="6-10-wpfd-constitucion-de-la-republica-dominicana" w:history="1">
              <w:r w:rsidR="00210517" w:rsidRPr="00067B35">
                <w:rPr>
                  <w:rStyle w:val="Hyperlink"/>
                  <w:rFonts w:ascii="Arial" w:hAnsi="Arial" w:cs="Arial"/>
                </w:rPr>
                <w:t>https://daeh.gob.do/transparencia/base-legal-institucional/#6-10-wpfd-constitucion-de-la-republica-dominicana</w:t>
              </w:r>
            </w:hyperlink>
          </w:p>
        </w:tc>
        <w:tc>
          <w:tcPr>
            <w:tcW w:w="1464" w:type="dxa"/>
            <w:shd w:val="clear" w:color="auto" w:fill="auto"/>
            <w:tcMar>
              <w:left w:w="83" w:type="dxa"/>
            </w:tcMar>
            <w:vAlign w:val="center"/>
          </w:tcPr>
          <w:p w14:paraId="4DF401BB" w14:textId="32B2833E" w:rsidR="00564EAD" w:rsidRPr="00067B35" w:rsidRDefault="00564EAD" w:rsidP="00564EAD">
            <w:pPr>
              <w:rPr>
                <w:rFonts w:ascii="Arial" w:eastAsia="Calibri" w:hAnsi="Arial" w:cs="Arial"/>
                <w:lang w:val="es-DO"/>
              </w:rPr>
            </w:pPr>
            <w:r w:rsidRPr="00067B35">
              <w:rPr>
                <w:rFonts w:ascii="Arial" w:eastAsia="Calibri" w:hAnsi="Arial" w:cs="Arial"/>
                <w:lang w:val="es-DO"/>
              </w:rPr>
              <w:t>Ju</w:t>
            </w:r>
            <w:r w:rsidR="00207D31" w:rsidRPr="00067B35">
              <w:rPr>
                <w:rFonts w:ascii="Arial" w:eastAsia="Calibri" w:hAnsi="Arial" w:cs="Arial"/>
                <w:lang w:val="es-DO"/>
              </w:rPr>
              <w:t>lio 10</w:t>
            </w:r>
            <w:r w:rsidRPr="00067B35">
              <w:rPr>
                <w:rFonts w:ascii="Arial" w:eastAsia="Calibri" w:hAnsi="Arial" w:cs="Arial"/>
                <w:lang w:val="es-DO"/>
              </w:rPr>
              <w:t>, 2015</w:t>
            </w:r>
          </w:p>
        </w:tc>
        <w:tc>
          <w:tcPr>
            <w:tcW w:w="1951" w:type="dxa"/>
            <w:shd w:val="clear" w:color="auto" w:fill="auto"/>
            <w:tcMar>
              <w:left w:w="83" w:type="dxa"/>
            </w:tcMar>
          </w:tcPr>
          <w:p w14:paraId="24F3488A" w14:textId="77777777" w:rsidR="00564EAD" w:rsidRPr="00067B35" w:rsidRDefault="00564EAD" w:rsidP="00564EAD">
            <w:pPr>
              <w:jc w:val="center"/>
              <w:rPr>
                <w:rFonts w:ascii="Arial" w:eastAsia="Calibri" w:hAnsi="Arial" w:cs="Arial"/>
                <w:lang w:val="es-DO"/>
              </w:rPr>
            </w:pPr>
          </w:p>
          <w:p w14:paraId="2432954D" w14:textId="77777777" w:rsidR="00564EAD" w:rsidRPr="00067B35" w:rsidRDefault="00564EAD" w:rsidP="00564EAD">
            <w:pPr>
              <w:jc w:val="center"/>
              <w:rPr>
                <w:rFonts w:ascii="Arial" w:eastAsia="Calibri" w:hAnsi="Arial" w:cs="Arial"/>
                <w:lang w:val="es-DO"/>
              </w:rPr>
            </w:pPr>
          </w:p>
          <w:p w14:paraId="4396632B" w14:textId="77777777" w:rsidR="00564EAD" w:rsidRPr="00067B35" w:rsidRDefault="00564EAD" w:rsidP="00564EAD">
            <w:pPr>
              <w:tabs>
                <w:tab w:val="left" w:pos="585"/>
                <w:tab w:val="center" w:pos="718"/>
              </w:tabs>
              <w:rPr>
                <w:rFonts w:ascii="Arial" w:eastAsia="Calibri" w:hAnsi="Arial" w:cs="Arial"/>
                <w:lang w:val="es-DO"/>
              </w:rPr>
            </w:pPr>
            <w:r w:rsidRPr="00067B35">
              <w:rPr>
                <w:rFonts w:ascii="Arial" w:eastAsia="Calibri" w:hAnsi="Arial" w:cs="Arial"/>
                <w:lang w:val="es-DO"/>
              </w:rPr>
              <w:tab/>
              <w:t>Si</w:t>
            </w:r>
          </w:p>
        </w:tc>
      </w:tr>
      <w:tr w:rsidR="00D059BC" w:rsidRPr="00067B35" w14:paraId="7AC797DC" w14:textId="77777777" w:rsidTr="00E05F5E">
        <w:tc>
          <w:tcPr>
            <w:tcW w:w="3231" w:type="dxa"/>
            <w:shd w:val="clear" w:color="auto" w:fill="auto"/>
            <w:tcMar>
              <w:left w:w="83" w:type="dxa"/>
            </w:tcMar>
          </w:tcPr>
          <w:p w14:paraId="64E3F312" w14:textId="77777777" w:rsidR="00D059BC" w:rsidRPr="00067B35" w:rsidRDefault="00D059BC" w:rsidP="00D059BC">
            <w:pPr>
              <w:jc w:val="both"/>
              <w:rPr>
                <w:rFonts w:ascii="Arial" w:eastAsia="Calibri" w:hAnsi="Arial" w:cs="Arial"/>
                <w:lang w:val="es-DO"/>
              </w:rPr>
            </w:pPr>
            <w:r w:rsidRPr="00067B35">
              <w:rPr>
                <w:rFonts w:ascii="Arial" w:eastAsia="Calibri" w:hAnsi="Arial" w:cs="Arial"/>
                <w:lang w:val="es-DO"/>
              </w:rPr>
              <w:t>Ley 42-01 Ley General de Salud</w:t>
            </w:r>
          </w:p>
        </w:tc>
        <w:tc>
          <w:tcPr>
            <w:tcW w:w="1400" w:type="dxa"/>
            <w:shd w:val="clear" w:color="auto" w:fill="auto"/>
            <w:tcMar>
              <w:left w:w="83" w:type="dxa"/>
            </w:tcMar>
          </w:tcPr>
          <w:p w14:paraId="17F0EB22" w14:textId="77777777" w:rsidR="00D059BC" w:rsidRPr="00067B35" w:rsidRDefault="00D059BC" w:rsidP="00D059BC">
            <w:pPr>
              <w:rPr>
                <w:rFonts w:ascii="Arial" w:eastAsia="Calibri" w:hAnsi="Arial" w:cs="Arial"/>
                <w:lang w:val="es-DO"/>
              </w:rPr>
            </w:pPr>
            <w:r w:rsidRPr="00067B35">
              <w:rPr>
                <w:rFonts w:ascii="Arial" w:eastAsia="Calibri" w:hAnsi="Arial" w:cs="Arial"/>
                <w:lang w:val="es-DO"/>
              </w:rPr>
              <w:t>Digital -reutilizable</w:t>
            </w:r>
          </w:p>
        </w:tc>
        <w:tc>
          <w:tcPr>
            <w:tcW w:w="5802" w:type="dxa"/>
            <w:shd w:val="clear" w:color="auto" w:fill="auto"/>
            <w:tcMar>
              <w:left w:w="83" w:type="dxa"/>
            </w:tcMar>
          </w:tcPr>
          <w:p w14:paraId="34424AC2" w14:textId="77777777" w:rsidR="00D059BC" w:rsidRPr="00067B35" w:rsidRDefault="00000000" w:rsidP="00D059BC">
            <w:pPr>
              <w:jc w:val="center"/>
              <w:rPr>
                <w:rStyle w:val="Hyperlink"/>
                <w:rFonts w:ascii="Arial" w:hAnsi="Arial" w:cs="Arial"/>
              </w:rPr>
            </w:pPr>
            <w:hyperlink r:id="rId9" w:anchor="6-11-wpfd-leyes-leyes" w:history="1">
              <w:r w:rsidR="00D059BC" w:rsidRPr="00067B35">
                <w:rPr>
                  <w:rStyle w:val="Hyperlink"/>
                  <w:rFonts w:ascii="Arial" w:hAnsi="Arial" w:cs="Arial"/>
                </w:rPr>
                <w:t>https://daeh.gob.do/transparencia/base-legal-institucional/#6-11-wpfd-leyes-leyes</w:t>
              </w:r>
            </w:hyperlink>
            <w:r w:rsidR="00D059BC" w:rsidRPr="00067B35">
              <w:rPr>
                <w:rStyle w:val="Hyperlink"/>
                <w:rFonts w:ascii="Arial" w:hAnsi="Arial" w:cs="Arial"/>
              </w:rPr>
              <w:t xml:space="preserve"> </w:t>
            </w:r>
          </w:p>
          <w:p w14:paraId="107938EB" w14:textId="3560B10E" w:rsidR="00D059BC" w:rsidRPr="00067B35" w:rsidRDefault="00D059BC" w:rsidP="00D059BC">
            <w:pPr>
              <w:jc w:val="center"/>
              <w:rPr>
                <w:rStyle w:val="Hyperlink"/>
                <w:rFonts w:ascii="Arial" w:hAnsi="Arial" w:cs="Arial"/>
              </w:rPr>
            </w:pPr>
          </w:p>
        </w:tc>
        <w:tc>
          <w:tcPr>
            <w:tcW w:w="1464" w:type="dxa"/>
            <w:shd w:val="clear" w:color="auto" w:fill="auto"/>
            <w:tcMar>
              <w:left w:w="83" w:type="dxa"/>
            </w:tcMar>
            <w:vAlign w:val="center"/>
          </w:tcPr>
          <w:p w14:paraId="15894061" w14:textId="77777777" w:rsidR="00D059BC" w:rsidRPr="00067B35" w:rsidRDefault="00D059BC" w:rsidP="00D059BC">
            <w:pPr>
              <w:rPr>
                <w:rFonts w:ascii="Arial" w:eastAsia="Calibri" w:hAnsi="Arial" w:cs="Arial"/>
                <w:lang w:val="es-DO"/>
              </w:rPr>
            </w:pPr>
            <w:r w:rsidRPr="00067B35">
              <w:rPr>
                <w:rFonts w:ascii="Arial" w:eastAsia="Calibri" w:hAnsi="Arial" w:cs="Arial"/>
                <w:lang w:val="es-DO"/>
              </w:rPr>
              <w:t>Marzo 8, 2001</w:t>
            </w:r>
          </w:p>
        </w:tc>
        <w:tc>
          <w:tcPr>
            <w:tcW w:w="1951" w:type="dxa"/>
            <w:shd w:val="clear" w:color="auto" w:fill="auto"/>
            <w:tcMar>
              <w:left w:w="83" w:type="dxa"/>
            </w:tcMar>
          </w:tcPr>
          <w:p w14:paraId="4D7774C5" w14:textId="77777777" w:rsidR="00D059BC" w:rsidRPr="00067B35" w:rsidRDefault="00D059BC" w:rsidP="00D059BC">
            <w:pPr>
              <w:jc w:val="center"/>
              <w:rPr>
                <w:rFonts w:ascii="Arial" w:eastAsia="Calibri" w:hAnsi="Arial" w:cs="Arial"/>
                <w:lang w:val="es-DO"/>
              </w:rPr>
            </w:pPr>
            <w:r w:rsidRPr="00067B35">
              <w:rPr>
                <w:rFonts w:ascii="Arial" w:eastAsia="Calibri" w:hAnsi="Arial" w:cs="Arial"/>
                <w:lang w:val="es-DO"/>
              </w:rPr>
              <w:t>Si</w:t>
            </w:r>
          </w:p>
        </w:tc>
      </w:tr>
      <w:tr w:rsidR="00D059BC" w:rsidRPr="00067B35" w14:paraId="04645F9F" w14:textId="77777777" w:rsidTr="005B2626">
        <w:tc>
          <w:tcPr>
            <w:tcW w:w="3231" w:type="dxa"/>
            <w:shd w:val="clear" w:color="auto" w:fill="auto"/>
            <w:tcMar>
              <w:left w:w="83" w:type="dxa"/>
            </w:tcMar>
          </w:tcPr>
          <w:p w14:paraId="507DA777" w14:textId="2B0F5368" w:rsidR="00D059BC" w:rsidRPr="00067B35" w:rsidRDefault="00D059BC" w:rsidP="00D059BC">
            <w:pPr>
              <w:jc w:val="both"/>
              <w:rPr>
                <w:rFonts w:ascii="Arial" w:eastAsia="Calibri" w:hAnsi="Arial" w:cs="Arial"/>
                <w:lang w:val="es-DO"/>
              </w:rPr>
            </w:pPr>
            <w:r w:rsidRPr="00067B35">
              <w:rPr>
                <w:rFonts w:ascii="Arial" w:eastAsia="Calibri" w:hAnsi="Arial" w:cs="Arial"/>
                <w:lang w:val="es-DO"/>
              </w:rPr>
              <w:t>Ley 184-17 del Sistema Nacional de Atención a Emergencias y Seguridad 911</w:t>
            </w:r>
          </w:p>
        </w:tc>
        <w:tc>
          <w:tcPr>
            <w:tcW w:w="1400" w:type="dxa"/>
            <w:shd w:val="clear" w:color="auto" w:fill="auto"/>
            <w:tcMar>
              <w:left w:w="83" w:type="dxa"/>
            </w:tcMar>
          </w:tcPr>
          <w:p w14:paraId="7F8E6A2D" w14:textId="383E9532" w:rsidR="00D059BC" w:rsidRPr="00067B35" w:rsidRDefault="00D059BC" w:rsidP="00D059BC">
            <w:pPr>
              <w:rPr>
                <w:rFonts w:ascii="Arial" w:eastAsia="Calibri" w:hAnsi="Arial" w:cs="Arial"/>
                <w:lang w:val="es-DO"/>
              </w:rPr>
            </w:pPr>
            <w:r w:rsidRPr="00067B35">
              <w:rPr>
                <w:rFonts w:ascii="Arial" w:eastAsia="Calibri" w:hAnsi="Arial" w:cs="Arial"/>
                <w:lang w:val="es-DO"/>
              </w:rPr>
              <w:t>Digital -reutilizable</w:t>
            </w:r>
          </w:p>
        </w:tc>
        <w:tc>
          <w:tcPr>
            <w:tcW w:w="5802" w:type="dxa"/>
            <w:shd w:val="clear" w:color="auto" w:fill="auto"/>
            <w:tcMar>
              <w:left w:w="83" w:type="dxa"/>
            </w:tcMar>
          </w:tcPr>
          <w:p w14:paraId="158C3A69" w14:textId="14359979" w:rsidR="00D059BC" w:rsidRPr="00067B35" w:rsidRDefault="00000000" w:rsidP="00D059BC">
            <w:pPr>
              <w:jc w:val="center"/>
              <w:rPr>
                <w:rStyle w:val="Hyperlink"/>
                <w:rFonts w:ascii="Arial" w:hAnsi="Arial" w:cs="Arial"/>
              </w:rPr>
            </w:pPr>
            <w:hyperlink r:id="rId10" w:anchor="6-11-wpfd-leyes-leyes" w:history="1">
              <w:r w:rsidR="00D059BC" w:rsidRPr="00067B35">
                <w:rPr>
                  <w:rStyle w:val="Hyperlink"/>
                  <w:rFonts w:ascii="Arial" w:hAnsi="Arial" w:cs="Arial"/>
                </w:rPr>
                <w:t>https://daeh.gob.do/transparencia/base-legal-institucional/#6-11-wpfd-leyes-leyes</w:t>
              </w:r>
            </w:hyperlink>
            <w:r w:rsidR="00D059BC" w:rsidRPr="00067B35">
              <w:rPr>
                <w:rStyle w:val="Hyperlink"/>
                <w:rFonts w:ascii="Arial" w:hAnsi="Arial" w:cs="Arial"/>
              </w:rPr>
              <w:t xml:space="preserve"> </w:t>
            </w:r>
          </w:p>
        </w:tc>
        <w:tc>
          <w:tcPr>
            <w:tcW w:w="1464" w:type="dxa"/>
            <w:shd w:val="clear" w:color="auto" w:fill="auto"/>
            <w:tcMar>
              <w:left w:w="83" w:type="dxa"/>
            </w:tcMar>
            <w:vAlign w:val="center"/>
          </w:tcPr>
          <w:p w14:paraId="3FA97D93" w14:textId="734A0D70" w:rsidR="00D059BC" w:rsidRPr="00067B35" w:rsidRDefault="00D059BC" w:rsidP="00D059BC">
            <w:pPr>
              <w:rPr>
                <w:rFonts w:ascii="Arial" w:eastAsia="Calibri" w:hAnsi="Arial" w:cs="Arial"/>
                <w:lang w:val="es-DO"/>
              </w:rPr>
            </w:pPr>
            <w:r w:rsidRPr="00067B35">
              <w:rPr>
                <w:rFonts w:ascii="Arial" w:eastAsia="Calibri" w:hAnsi="Arial" w:cs="Arial"/>
                <w:lang w:val="es-DO"/>
              </w:rPr>
              <w:t>Julio 24, 2017</w:t>
            </w:r>
          </w:p>
        </w:tc>
        <w:tc>
          <w:tcPr>
            <w:tcW w:w="1951" w:type="dxa"/>
            <w:shd w:val="clear" w:color="auto" w:fill="auto"/>
            <w:tcMar>
              <w:left w:w="83" w:type="dxa"/>
            </w:tcMar>
          </w:tcPr>
          <w:p w14:paraId="6443496A" w14:textId="42D2CBFE" w:rsidR="00D059BC" w:rsidRPr="00067B35" w:rsidRDefault="00D059BC" w:rsidP="00D059BC">
            <w:pPr>
              <w:jc w:val="center"/>
              <w:rPr>
                <w:rFonts w:ascii="Arial" w:eastAsia="Calibri" w:hAnsi="Arial" w:cs="Arial"/>
                <w:lang w:val="es-DO"/>
              </w:rPr>
            </w:pPr>
            <w:r w:rsidRPr="00067B35">
              <w:rPr>
                <w:rFonts w:ascii="Arial" w:eastAsia="Calibri" w:hAnsi="Arial" w:cs="Arial"/>
                <w:lang w:val="es-DO"/>
              </w:rPr>
              <w:t>si</w:t>
            </w:r>
          </w:p>
        </w:tc>
      </w:tr>
      <w:tr w:rsidR="001F18D8" w:rsidRPr="00067B35" w14:paraId="6DA1900C" w14:textId="77777777" w:rsidTr="005B2626">
        <w:tc>
          <w:tcPr>
            <w:tcW w:w="3231" w:type="dxa"/>
            <w:shd w:val="clear" w:color="auto" w:fill="auto"/>
            <w:tcMar>
              <w:left w:w="83" w:type="dxa"/>
            </w:tcMar>
          </w:tcPr>
          <w:p w14:paraId="168EDC04" w14:textId="5FD7362E" w:rsidR="001F18D8" w:rsidRPr="00067B35" w:rsidRDefault="001F18D8" w:rsidP="001F18D8">
            <w:pPr>
              <w:jc w:val="both"/>
              <w:rPr>
                <w:rFonts w:ascii="Arial" w:eastAsia="Calibri" w:hAnsi="Arial" w:cs="Arial"/>
                <w:lang w:val="es-DO"/>
              </w:rPr>
            </w:pPr>
            <w:r w:rsidRPr="00067B35">
              <w:rPr>
                <w:rFonts w:ascii="Arial" w:eastAsia="Calibri" w:hAnsi="Arial" w:cs="Arial"/>
                <w:lang w:val="es-DO"/>
              </w:rPr>
              <w:t xml:space="preserve">Decreto 489-22 Dirección de Servicios de Atención a </w:t>
            </w:r>
            <w:r w:rsidRPr="00067B35">
              <w:rPr>
                <w:rFonts w:ascii="Arial" w:eastAsia="Calibri" w:hAnsi="Arial" w:cs="Arial"/>
                <w:lang w:val="es-DO"/>
              </w:rPr>
              <w:lastRenderedPageBreak/>
              <w:t>Emergencias Extrahospitalarias (DAEH)</w:t>
            </w:r>
          </w:p>
        </w:tc>
        <w:tc>
          <w:tcPr>
            <w:tcW w:w="1400" w:type="dxa"/>
            <w:shd w:val="clear" w:color="auto" w:fill="auto"/>
            <w:tcMar>
              <w:left w:w="83" w:type="dxa"/>
            </w:tcMar>
          </w:tcPr>
          <w:p w14:paraId="019B37E2" w14:textId="53EE5FFA" w:rsidR="001F18D8" w:rsidRPr="00067B35" w:rsidRDefault="001F18D8" w:rsidP="001F18D8">
            <w:pPr>
              <w:rPr>
                <w:rFonts w:ascii="Arial" w:eastAsia="Calibri" w:hAnsi="Arial" w:cs="Arial"/>
                <w:lang w:val="es-DO"/>
              </w:rPr>
            </w:pPr>
            <w:r w:rsidRPr="00067B35">
              <w:rPr>
                <w:rFonts w:ascii="Arial" w:eastAsia="Calibri" w:hAnsi="Arial" w:cs="Arial"/>
                <w:lang w:val="es-DO"/>
              </w:rPr>
              <w:lastRenderedPageBreak/>
              <w:t>Digital -reutilizable</w:t>
            </w:r>
          </w:p>
        </w:tc>
        <w:tc>
          <w:tcPr>
            <w:tcW w:w="5802" w:type="dxa"/>
            <w:shd w:val="clear" w:color="auto" w:fill="auto"/>
            <w:tcMar>
              <w:left w:w="83" w:type="dxa"/>
            </w:tcMar>
          </w:tcPr>
          <w:p w14:paraId="3ABB95F2" w14:textId="091A5E55" w:rsidR="001F18D8" w:rsidRPr="00067B35" w:rsidRDefault="001F18D8" w:rsidP="001F18D8">
            <w:pPr>
              <w:jc w:val="center"/>
              <w:rPr>
                <w:rStyle w:val="Hyperlink"/>
                <w:rFonts w:ascii="Arial" w:hAnsi="Arial" w:cs="Arial"/>
              </w:rPr>
            </w:pPr>
            <w:r w:rsidRPr="00067B35">
              <w:rPr>
                <w:rStyle w:val="Hyperlink"/>
                <w:rFonts w:ascii="Arial" w:hAnsi="Arial" w:cs="Arial"/>
              </w:rPr>
              <w:t>https://daeh.gob.do/transparencia/base-legal-institucional/#6-8-wpfd-decretos</w:t>
            </w:r>
          </w:p>
        </w:tc>
        <w:tc>
          <w:tcPr>
            <w:tcW w:w="1464" w:type="dxa"/>
            <w:shd w:val="clear" w:color="auto" w:fill="auto"/>
            <w:tcMar>
              <w:left w:w="83" w:type="dxa"/>
            </w:tcMar>
            <w:vAlign w:val="center"/>
          </w:tcPr>
          <w:p w14:paraId="49742B46" w14:textId="256A9657" w:rsidR="001F18D8" w:rsidRPr="00067B35" w:rsidRDefault="001F18D8" w:rsidP="001F18D8">
            <w:pPr>
              <w:rPr>
                <w:rFonts w:ascii="Arial" w:eastAsia="Calibri" w:hAnsi="Arial" w:cs="Arial"/>
                <w:lang w:val="es-DO"/>
              </w:rPr>
            </w:pPr>
            <w:r w:rsidRPr="00067B35">
              <w:rPr>
                <w:rFonts w:ascii="Arial" w:eastAsia="Calibri" w:hAnsi="Arial" w:cs="Arial"/>
                <w:lang w:val="es-DO"/>
              </w:rPr>
              <w:t>Agosto 24, 2022</w:t>
            </w:r>
          </w:p>
        </w:tc>
        <w:tc>
          <w:tcPr>
            <w:tcW w:w="1951" w:type="dxa"/>
            <w:shd w:val="clear" w:color="auto" w:fill="auto"/>
            <w:tcMar>
              <w:left w:w="83" w:type="dxa"/>
            </w:tcMar>
          </w:tcPr>
          <w:p w14:paraId="08ACF0E1" w14:textId="427AB411" w:rsidR="001F18D8" w:rsidRPr="00067B35" w:rsidRDefault="001F18D8" w:rsidP="001F18D8">
            <w:pPr>
              <w:jc w:val="center"/>
              <w:rPr>
                <w:rFonts w:ascii="Arial" w:eastAsia="Calibri" w:hAnsi="Arial" w:cs="Arial"/>
                <w:lang w:val="es-DO"/>
              </w:rPr>
            </w:pPr>
            <w:r w:rsidRPr="00067B35">
              <w:rPr>
                <w:rFonts w:ascii="Arial" w:eastAsia="Calibri" w:hAnsi="Arial" w:cs="Arial"/>
                <w:lang w:val="es-DO"/>
              </w:rPr>
              <w:t>si</w:t>
            </w:r>
          </w:p>
        </w:tc>
      </w:tr>
      <w:tr w:rsidR="001F18D8" w:rsidRPr="00067B35" w14:paraId="67228EA5" w14:textId="77777777" w:rsidTr="005B2626">
        <w:tc>
          <w:tcPr>
            <w:tcW w:w="3231" w:type="dxa"/>
            <w:shd w:val="clear" w:color="auto" w:fill="auto"/>
            <w:tcMar>
              <w:left w:w="83" w:type="dxa"/>
            </w:tcMar>
          </w:tcPr>
          <w:p w14:paraId="636D0F7D" w14:textId="45E08AF0" w:rsidR="001F18D8" w:rsidRPr="00067B35" w:rsidRDefault="001F18D8" w:rsidP="001F18D8">
            <w:pPr>
              <w:jc w:val="both"/>
              <w:rPr>
                <w:rFonts w:ascii="Arial" w:eastAsia="Calibri" w:hAnsi="Arial" w:cs="Arial"/>
                <w:lang w:val="es-DO"/>
              </w:rPr>
            </w:pPr>
            <w:r w:rsidRPr="00067B35">
              <w:rPr>
                <w:rFonts w:ascii="Arial" w:eastAsia="Calibri" w:hAnsi="Arial" w:cs="Arial"/>
                <w:lang w:val="es-DO"/>
              </w:rPr>
              <w:t xml:space="preserve">Decreto 290-22 Designa al Mayor General Abogado (r) Juan Manuel Méndez García (ERD) </w:t>
            </w:r>
            <w:proofErr w:type="gramStart"/>
            <w:r w:rsidRPr="00067B35">
              <w:rPr>
                <w:rFonts w:ascii="Arial" w:eastAsia="Calibri" w:hAnsi="Arial" w:cs="Arial"/>
                <w:lang w:val="es-DO"/>
              </w:rPr>
              <w:t>Director</w:t>
            </w:r>
            <w:proofErr w:type="gramEnd"/>
            <w:r w:rsidRPr="00067B35">
              <w:rPr>
                <w:rFonts w:ascii="Arial" w:eastAsia="Calibri" w:hAnsi="Arial" w:cs="Arial"/>
                <w:lang w:val="es-DO"/>
              </w:rPr>
              <w:t xml:space="preserve"> de Emergencias Médicas</w:t>
            </w:r>
          </w:p>
        </w:tc>
        <w:tc>
          <w:tcPr>
            <w:tcW w:w="1400" w:type="dxa"/>
            <w:shd w:val="clear" w:color="auto" w:fill="auto"/>
            <w:tcMar>
              <w:left w:w="83" w:type="dxa"/>
            </w:tcMar>
          </w:tcPr>
          <w:p w14:paraId="69F80D7E" w14:textId="0B64C7C6" w:rsidR="001F18D8" w:rsidRPr="00067B35" w:rsidRDefault="001F18D8" w:rsidP="001F18D8">
            <w:pPr>
              <w:rPr>
                <w:rFonts w:ascii="Arial" w:eastAsia="Calibri" w:hAnsi="Arial" w:cs="Arial"/>
                <w:lang w:val="es-DO"/>
              </w:rPr>
            </w:pPr>
            <w:r w:rsidRPr="00067B35">
              <w:rPr>
                <w:rFonts w:ascii="Arial" w:eastAsia="Calibri" w:hAnsi="Arial" w:cs="Arial"/>
                <w:lang w:val="es-DO"/>
              </w:rPr>
              <w:t>Digital -reutilizable</w:t>
            </w:r>
          </w:p>
        </w:tc>
        <w:tc>
          <w:tcPr>
            <w:tcW w:w="5802" w:type="dxa"/>
            <w:shd w:val="clear" w:color="auto" w:fill="auto"/>
            <w:tcMar>
              <w:left w:w="83" w:type="dxa"/>
            </w:tcMar>
          </w:tcPr>
          <w:p w14:paraId="6C2A87DE" w14:textId="790F12DB" w:rsidR="001F18D8" w:rsidRPr="00067B35" w:rsidRDefault="001F18D8" w:rsidP="001F18D8">
            <w:pPr>
              <w:jc w:val="center"/>
              <w:rPr>
                <w:rStyle w:val="Hyperlink"/>
                <w:rFonts w:ascii="Arial" w:hAnsi="Arial" w:cs="Arial"/>
              </w:rPr>
            </w:pPr>
            <w:r w:rsidRPr="00067B35">
              <w:rPr>
                <w:rStyle w:val="Hyperlink"/>
                <w:rFonts w:ascii="Arial" w:hAnsi="Arial" w:cs="Arial"/>
              </w:rPr>
              <w:t>https://daeh.gob.do/transparencia/base-legal-institucional/#6-8-wpfd-decretos</w:t>
            </w:r>
          </w:p>
        </w:tc>
        <w:tc>
          <w:tcPr>
            <w:tcW w:w="1464" w:type="dxa"/>
            <w:shd w:val="clear" w:color="auto" w:fill="auto"/>
            <w:tcMar>
              <w:left w:w="83" w:type="dxa"/>
            </w:tcMar>
            <w:vAlign w:val="center"/>
          </w:tcPr>
          <w:p w14:paraId="36AB3B79" w14:textId="4AB7885D" w:rsidR="001F18D8" w:rsidRPr="00067B35" w:rsidRDefault="001F18D8" w:rsidP="001F18D8">
            <w:pPr>
              <w:rPr>
                <w:rFonts w:ascii="Arial" w:eastAsia="Calibri" w:hAnsi="Arial" w:cs="Arial"/>
                <w:lang w:val="es-DO"/>
              </w:rPr>
            </w:pPr>
            <w:r w:rsidRPr="00067B35">
              <w:rPr>
                <w:rFonts w:ascii="Arial" w:eastAsia="Calibri" w:hAnsi="Arial" w:cs="Arial"/>
                <w:lang w:val="es-DO"/>
              </w:rPr>
              <w:t>Julio 26, 2005</w:t>
            </w:r>
          </w:p>
        </w:tc>
        <w:tc>
          <w:tcPr>
            <w:tcW w:w="1951" w:type="dxa"/>
            <w:shd w:val="clear" w:color="auto" w:fill="auto"/>
            <w:tcMar>
              <w:left w:w="83" w:type="dxa"/>
            </w:tcMar>
          </w:tcPr>
          <w:p w14:paraId="6215531E" w14:textId="0E23A537" w:rsidR="001F18D8" w:rsidRPr="00067B35" w:rsidRDefault="001F18D8" w:rsidP="001F18D8">
            <w:pPr>
              <w:jc w:val="center"/>
              <w:rPr>
                <w:rFonts w:ascii="Arial" w:eastAsia="Calibri" w:hAnsi="Arial" w:cs="Arial"/>
                <w:lang w:val="es-DO"/>
              </w:rPr>
            </w:pPr>
            <w:r w:rsidRPr="00067B35">
              <w:rPr>
                <w:rFonts w:ascii="Arial" w:eastAsia="Calibri" w:hAnsi="Arial" w:cs="Arial"/>
                <w:lang w:val="es-DO"/>
              </w:rPr>
              <w:t>si</w:t>
            </w:r>
          </w:p>
        </w:tc>
      </w:tr>
      <w:tr w:rsidR="001F18D8" w:rsidRPr="00067B35" w14:paraId="1D677EF2" w14:textId="77777777" w:rsidTr="00DF706D">
        <w:tc>
          <w:tcPr>
            <w:tcW w:w="3231" w:type="dxa"/>
            <w:shd w:val="clear" w:color="auto" w:fill="auto"/>
            <w:tcMar>
              <w:left w:w="83" w:type="dxa"/>
            </w:tcMar>
          </w:tcPr>
          <w:p w14:paraId="3122470A" w14:textId="77777777" w:rsidR="001F18D8" w:rsidRPr="00067B35" w:rsidRDefault="001F18D8" w:rsidP="001F18D8">
            <w:pPr>
              <w:jc w:val="both"/>
              <w:rPr>
                <w:rFonts w:ascii="Arial" w:eastAsia="Calibri" w:hAnsi="Arial" w:cs="Arial"/>
                <w:lang w:val="es-DO"/>
              </w:rPr>
            </w:pPr>
            <w:r w:rsidRPr="00067B35">
              <w:rPr>
                <w:rFonts w:ascii="Arial" w:eastAsia="Calibri" w:hAnsi="Arial" w:cs="Arial"/>
                <w:lang w:val="es-DO"/>
              </w:rPr>
              <w:t>Decreto 15-17 Sobre Compras y Contrataciones</w:t>
            </w:r>
          </w:p>
        </w:tc>
        <w:tc>
          <w:tcPr>
            <w:tcW w:w="1400" w:type="dxa"/>
            <w:shd w:val="clear" w:color="auto" w:fill="auto"/>
            <w:tcMar>
              <w:left w:w="83" w:type="dxa"/>
            </w:tcMar>
          </w:tcPr>
          <w:p w14:paraId="0B0C1BA2" w14:textId="77777777" w:rsidR="001F18D8" w:rsidRPr="00067B35" w:rsidRDefault="001F18D8" w:rsidP="001F18D8">
            <w:pPr>
              <w:rPr>
                <w:rFonts w:ascii="Arial" w:eastAsia="Calibri" w:hAnsi="Arial" w:cs="Arial"/>
                <w:lang w:val="es-DO"/>
              </w:rPr>
            </w:pPr>
            <w:r w:rsidRPr="00067B35">
              <w:rPr>
                <w:rFonts w:ascii="Arial" w:eastAsia="Calibri" w:hAnsi="Arial" w:cs="Arial"/>
                <w:lang w:val="es-DO"/>
              </w:rPr>
              <w:t>Digital -reutilizable</w:t>
            </w:r>
          </w:p>
        </w:tc>
        <w:tc>
          <w:tcPr>
            <w:tcW w:w="5802" w:type="dxa"/>
            <w:shd w:val="clear" w:color="auto" w:fill="auto"/>
            <w:tcMar>
              <w:left w:w="83" w:type="dxa"/>
            </w:tcMar>
          </w:tcPr>
          <w:p w14:paraId="6A8CD6E3" w14:textId="6380F32C" w:rsidR="001F18D8" w:rsidRPr="00067B35" w:rsidRDefault="001F18D8" w:rsidP="001F18D8">
            <w:pPr>
              <w:jc w:val="center"/>
              <w:rPr>
                <w:rStyle w:val="Hyperlink"/>
                <w:rFonts w:ascii="Arial" w:hAnsi="Arial" w:cs="Arial"/>
              </w:rPr>
            </w:pPr>
            <w:r w:rsidRPr="00067B35">
              <w:rPr>
                <w:rStyle w:val="Hyperlink"/>
                <w:rFonts w:ascii="Arial" w:hAnsi="Arial" w:cs="Arial"/>
              </w:rPr>
              <w:t>https://daeh.gob.do/transparencia/base-legal-institucional/#6-8-wpfd-decretos</w:t>
            </w:r>
          </w:p>
        </w:tc>
        <w:tc>
          <w:tcPr>
            <w:tcW w:w="1464" w:type="dxa"/>
            <w:shd w:val="clear" w:color="auto" w:fill="auto"/>
            <w:tcMar>
              <w:left w:w="83" w:type="dxa"/>
            </w:tcMar>
            <w:vAlign w:val="center"/>
          </w:tcPr>
          <w:p w14:paraId="381CB5C8" w14:textId="77777777" w:rsidR="001F18D8" w:rsidRPr="00067B35" w:rsidRDefault="001F18D8" w:rsidP="001F18D8">
            <w:pPr>
              <w:rPr>
                <w:rFonts w:ascii="Arial" w:eastAsia="Calibri" w:hAnsi="Arial" w:cs="Arial"/>
                <w:lang w:val="es-DO"/>
              </w:rPr>
            </w:pPr>
            <w:r w:rsidRPr="00067B35">
              <w:rPr>
                <w:rFonts w:ascii="Arial" w:eastAsia="Calibri" w:hAnsi="Arial" w:cs="Arial"/>
                <w:lang w:val="es-DO"/>
              </w:rPr>
              <w:t>Febrero 8, 2017</w:t>
            </w:r>
          </w:p>
        </w:tc>
        <w:tc>
          <w:tcPr>
            <w:tcW w:w="1951" w:type="dxa"/>
            <w:shd w:val="clear" w:color="auto" w:fill="auto"/>
            <w:tcMar>
              <w:left w:w="83" w:type="dxa"/>
            </w:tcMar>
          </w:tcPr>
          <w:p w14:paraId="4076820A" w14:textId="77777777" w:rsidR="001F18D8" w:rsidRPr="00067B35" w:rsidRDefault="001F18D8" w:rsidP="001F18D8">
            <w:pPr>
              <w:jc w:val="center"/>
              <w:rPr>
                <w:rFonts w:ascii="Arial" w:eastAsia="Calibri" w:hAnsi="Arial" w:cs="Arial"/>
                <w:lang w:val="es-DO"/>
              </w:rPr>
            </w:pPr>
            <w:r w:rsidRPr="00067B35">
              <w:rPr>
                <w:rFonts w:ascii="Arial" w:eastAsia="Calibri" w:hAnsi="Arial" w:cs="Arial"/>
                <w:lang w:val="es-DO"/>
              </w:rPr>
              <w:t>Si</w:t>
            </w:r>
          </w:p>
        </w:tc>
      </w:tr>
      <w:tr w:rsidR="001F18D8" w:rsidRPr="00067B35" w14:paraId="006A14BF" w14:textId="77777777" w:rsidTr="00DF706D">
        <w:tc>
          <w:tcPr>
            <w:tcW w:w="3231" w:type="dxa"/>
            <w:shd w:val="clear" w:color="auto" w:fill="auto"/>
            <w:tcMar>
              <w:left w:w="83" w:type="dxa"/>
            </w:tcMar>
          </w:tcPr>
          <w:p w14:paraId="267DBE11" w14:textId="31F900C4" w:rsidR="001F18D8" w:rsidRPr="00067B35" w:rsidRDefault="001F18D8" w:rsidP="001F18D8">
            <w:pPr>
              <w:jc w:val="both"/>
              <w:rPr>
                <w:rFonts w:ascii="Arial" w:eastAsia="Calibri" w:hAnsi="Arial" w:cs="Arial"/>
                <w:lang w:val="es-DO"/>
              </w:rPr>
            </w:pPr>
            <w:r w:rsidRPr="00067B35">
              <w:rPr>
                <w:rFonts w:ascii="Arial" w:eastAsia="Calibri" w:hAnsi="Arial" w:cs="Arial"/>
                <w:lang w:val="es-DO"/>
              </w:rPr>
              <w:t xml:space="preserve">Decreto 200-16 - Crea la Comisión para la Integración de la Red Única de Servicios Públicos de Salud - 12 </w:t>
            </w:r>
            <w:proofErr w:type="gramStart"/>
            <w:r w:rsidRPr="00067B35">
              <w:rPr>
                <w:rFonts w:ascii="Arial" w:eastAsia="Calibri" w:hAnsi="Arial" w:cs="Arial"/>
                <w:lang w:val="es-DO"/>
              </w:rPr>
              <w:t>Agosto</w:t>
            </w:r>
            <w:proofErr w:type="gramEnd"/>
            <w:r w:rsidRPr="00067B35">
              <w:rPr>
                <w:rFonts w:ascii="Arial" w:eastAsia="Calibri" w:hAnsi="Arial" w:cs="Arial"/>
                <w:lang w:val="es-DO"/>
              </w:rPr>
              <w:t xml:space="preserve"> 2016</w:t>
            </w:r>
          </w:p>
        </w:tc>
        <w:tc>
          <w:tcPr>
            <w:tcW w:w="1400" w:type="dxa"/>
            <w:shd w:val="clear" w:color="auto" w:fill="auto"/>
            <w:tcMar>
              <w:left w:w="83" w:type="dxa"/>
            </w:tcMar>
          </w:tcPr>
          <w:p w14:paraId="40F155D6" w14:textId="77777777" w:rsidR="001F18D8" w:rsidRPr="00067B35" w:rsidRDefault="001F18D8" w:rsidP="001F18D8">
            <w:pPr>
              <w:rPr>
                <w:rFonts w:ascii="Arial" w:eastAsia="Calibri" w:hAnsi="Arial" w:cs="Arial"/>
                <w:lang w:val="es-DO"/>
              </w:rPr>
            </w:pPr>
            <w:r w:rsidRPr="00067B35">
              <w:rPr>
                <w:rFonts w:ascii="Arial" w:eastAsia="Calibri" w:hAnsi="Arial" w:cs="Arial"/>
                <w:lang w:val="es-DO"/>
              </w:rPr>
              <w:t>Digital -reutilizable</w:t>
            </w:r>
          </w:p>
        </w:tc>
        <w:tc>
          <w:tcPr>
            <w:tcW w:w="5802" w:type="dxa"/>
            <w:shd w:val="clear" w:color="auto" w:fill="auto"/>
            <w:tcMar>
              <w:left w:w="83" w:type="dxa"/>
            </w:tcMar>
          </w:tcPr>
          <w:p w14:paraId="0576CD69" w14:textId="78D2B857" w:rsidR="001F18D8" w:rsidRPr="00067B35" w:rsidRDefault="001F18D8" w:rsidP="001F18D8">
            <w:pPr>
              <w:jc w:val="center"/>
              <w:rPr>
                <w:rStyle w:val="Hyperlink"/>
                <w:rFonts w:ascii="Arial" w:hAnsi="Arial" w:cs="Arial"/>
              </w:rPr>
            </w:pPr>
            <w:r w:rsidRPr="00067B35">
              <w:rPr>
                <w:rStyle w:val="Hyperlink"/>
                <w:rFonts w:ascii="Arial" w:hAnsi="Arial" w:cs="Arial"/>
              </w:rPr>
              <w:t>https://daeh.gob.do/transparencia/base-legal-institucional/#6-8-wpfd-decretos</w:t>
            </w:r>
          </w:p>
        </w:tc>
        <w:tc>
          <w:tcPr>
            <w:tcW w:w="1464" w:type="dxa"/>
            <w:shd w:val="clear" w:color="auto" w:fill="auto"/>
            <w:tcMar>
              <w:left w:w="83" w:type="dxa"/>
            </w:tcMar>
            <w:vAlign w:val="center"/>
          </w:tcPr>
          <w:p w14:paraId="39B2E061" w14:textId="77777777" w:rsidR="001F18D8" w:rsidRPr="00067B35" w:rsidRDefault="001F18D8" w:rsidP="001F18D8">
            <w:pPr>
              <w:rPr>
                <w:rFonts w:ascii="Arial" w:eastAsia="Calibri" w:hAnsi="Arial" w:cs="Arial"/>
                <w:lang w:val="es-DO"/>
              </w:rPr>
            </w:pPr>
            <w:r w:rsidRPr="00067B35">
              <w:rPr>
                <w:rFonts w:ascii="Arial" w:eastAsia="Calibri" w:hAnsi="Arial" w:cs="Arial"/>
                <w:lang w:val="es-DO"/>
              </w:rPr>
              <w:t>Agosto 15, 2016</w:t>
            </w:r>
          </w:p>
        </w:tc>
        <w:tc>
          <w:tcPr>
            <w:tcW w:w="1951" w:type="dxa"/>
            <w:shd w:val="clear" w:color="auto" w:fill="auto"/>
            <w:tcMar>
              <w:left w:w="83" w:type="dxa"/>
            </w:tcMar>
          </w:tcPr>
          <w:p w14:paraId="1E56BBA9" w14:textId="77777777" w:rsidR="001F18D8" w:rsidRPr="00067B35" w:rsidRDefault="001F18D8" w:rsidP="001F18D8">
            <w:pPr>
              <w:jc w:val="center"/>
              <w:rPr>
                <w:rFonts w:ascii="Arial" w:eastAsia="Calibri" w:hAnsi="Arial" w:cs="Arial"/>
                <w:lang w:val="es-DO"/>
              </w:rPr>
            </w:pPr>
            <w:r w:rsidRPr="00067B35">
              <w:rPr>
                <w:rFonts w:ascii="Arial" w:eastAsia="Calibri" w:hAnsi="Arial" w:cs="Arial"/>
                <w:lang w:val="es-DO"/>
              </w:rPr>
              <w:t>Si</w:t>
            </w:r>
          </w:p>
        </w:tc>
      </w:tr>
      <w:tr w:rsidR="001F18D8" w:rsidRPr="00067B35" w14:paraId="64302AC3" w14:textId="77777777" w:rsidTr="00DF706D">
        <w:tc>
          <w:tcPr>
            <w:tcW w:w="3231" w:type="dxa"/>
            <w:shd w:val="clear" w:color="auto" w:fill="auto"/>
            <w:tcMar>
              <w:left w:w="83" w:type="dxa"/>
            </w:tcMar>
          </w:tcPr>
          <w:p w14:paraId="63B12458" w14:textId="348AC37F" w:rsidR="001F18D8" w:rsidRPr="00067B35" w:rsidRDefault="001F18D8" w:rsidP="001F18D8">
            <w:pPr>
              <w:jc w:val="both"/>
              <w:rPr>
                <w:rFonts w:ascii="Arial" w:eastAsia="Calibri" w:hAnsi="Arial" w:cs="Arial"/>
                <w:lang w:val="es-DO"/>
              </w:rPr>
            </w:pPr>
            <w:r w:rsidRPr="00067B35">
              <w:rPr>
                <w:rFonts w:ascii="Arial" w:eastAsia="Calibri" w:hAnsi="Arial" w:cs="Arial"/>
                <w:lang w:val="es-DO"/>
              </w:rPr>
              <w:t>Decreto 74-10 Cambia denominación SESPAS a Ministerio de Salud Pública – 12 de febrero 2010</w:t>
            </w:r>
          </w:p>
        </w:tc>
        <w:tc>
          <w:tcPr>
            <w:tcW w:w="1400" w:type="dxa"/>
            <w:shd w:val="clear" w:color="auto" w:fill="auto"/>
            <w:tcMar>
              <w:left w:w="83" w:type="dxa"/>
            </w:tcMar>
          </w:tcPr>
          <w:p w14:paraId="1DCC200F" w14:textId="77777777" w:rsidR="001F18D8" w:rsidRPr="00067B35" w:rsidRDefault="001F18D8" w:rsidP="001F18D8">
            <w:pPr>
              <w:rPr>
                <w:rFonts w:ascii="Arial" w:eastAsia="Calibri" w:hAnsi="Arial" w:cs="Arial"/>
                <w:lang w:val="es-DO"/>
              </w:rPr>
            </w:pPr>
            <w:r w:rsidRPr="00067B35">
              <w:rPr>
                <w:rFonts w:ascii="Arial" w:eastAsia="Calibri" w:hAnsi="Arial" w:cs="Arial"/>
                <w:lang w:val="es-DO"/>
              </w:rPr>
              <w:t>Digital -reutilizable</w:t>
            </w:r>
          </w:p>
        </w:tc>
        <w:tc>
          <w:tcPr>
            <w:tcW w:w="5802" w:type="dxa"/>
            <w:shd w:val="clear" w:color="auto" w:fill="auto"/>
            <w:tcMar>
              <w:left w:w="83" w:type="dxa"/>
            </w:tcMar>
          </w:tcPr>
          <w:p w14:paraId="3AF69BFE" w14:textId="0907EAF4" w:rsidR="001F18D8" w:rsidRPr="00067B35" w:rsidRDefault="001F18D8" w:rsidP="001F18D8">
            <w:pPr>
              <w:jc w:val="center"/>
              <w:rPr>
                <w:rStyle w:val="Hyperlink"/>
                <w:rFonts w:ascii="Arial" w:hAnsi="Arial" w:cs="Arial"/>
              </w:rPr>
            </w:pPr>
            <w:r w:rsidRPr="00067B35">
              <w:rPr>
                <w:rStyle w:val="Hyperlink"/>
                <w:rFonts w:ascii="Arial" w:hAnsi="Arial" w:cs="Arial"/>
              </w:rPr>
              <w:t>https://daeh.gob.do/transparencia/base-legal-institucional/#6-8-wpfd-decretos</w:t>
            </w:r>
          </w:p>
        </w:tc>
        <w:tc>
          <w:tcPr>
            <w:tcW w:w="1464" w:type="dxa"/>
            <w:shd w:val="clear" w:color="auto" w:fill="auto"/>
            <w:tcMar>
              <w:left w:w="83" w:type="dxa"/>
            </w:tcMar>
            <w:vAlign w:val="center"/>
          </w:tcPr>
          <w:p w14:paraId="21CB3020" w14:textId="77777777" w:rsidR="001F18D8" w:rsidRPr="00067B35" w:rsidRDefault="001F18D8" w:rsidP="001F18D8">
            <w:pPr>
              <w:rPr>
                <w:rFonts w:ascii="Arial" w:eastAsia="Calibri" w:hAnsi="Arial" w:cs="Arial"/>
                <w:lang w:val="es-DO"/>
              </w:rPr>
            </w:pPr>
            <w:r w:rsidRPr="00067B35">
              <w:rPr>
                <w:rFonts w:ascii="Arial" w:eastAsia="Calibri" w:hAnsi="Arial" w:cs="Arial"/>
                <w:lang w:val="es-DO"/>
              </w:rPr>
              <w:t>Febrero 12, 2010</w:t>
            </w:r>
          </w:p>
        </w:tc>
        <w:tc>
          <w:tcPr>
            <w:tcW w:w="1951" w:type="dxa"/>
            <w:shd w:val="clear" w:color="auto" w:fill="auto"/>
            <w:tcMar>
              <w:left w:w="83" w:type="dxa"/>
            </w:tcMar>
          </w:tcPr>
          <w:p w14:paraId="0B01EEBB" w14:textId="77777777" w:rsidR="001F18D8" w:rsidRPr="00067B35" w:rsidRDefault="001F18D8" w:rsidP="001F18D8">
            <w:pPr>
              <w:jc w:val="center"/>
              <w:rPr>
                <w:rFonts w:ascii="Arial" w:eastAsia="Calibri" w:hAnsi="Arial" w:cs="Arial"/>
                <w:lang w:val="es-DO"/>
              </w:rPr>
            </w:pPr>
            <w:r w:rsidRPr="00067B35">
              <w:rPr>
                <w:rFonts w:ascii="Arial" w:eastAsia="Calibri" w:hAnsi="Arial" w:cs="Arial"/>
                <w:lang w:val="es-DO"/>
              </w:rPr>
              <w:t>Si</w:t>
            </w:r>
          </w:p>
        </w:tc>
      </w:tr>
      <w:tr w:rsidR="001F18D8" w:rsidRPr="00067B35" w14:paraId="19936FED" w14:textId="77777777" w:rsidTr="00DF706D">
        <w:tc>
          <w:tcPr>
            <w:tcW w:w="3231" w:type="dxa"/>
            <w:shd w:val="clear" w:color="auto" w:fill="auto"/>
            <w:tcMar>
              <w:left w:w="83" w:type="dxa"/>
            </w:tcMar>
          </w:tcPr>
          <w:p w14:paraId="26E568D6" w14:textId="77777777" w:rsidR="001F18D8" w:rsidRPr="00067B35" w:rsidRDefault="001F18D8" w:rsidP="001F18D8">
            <w:pPr>
              <w:jc w:val="both"/>
              <w:rPr>
                <w:rFonts w:ascii="Arial" w:eastAsia="Calibri" w:hAnsi="Arial" w:cs="Arial"/>
                <w:lang w:val="es-DO"/>
              </w:rPr>
            </w:pPr>
            <w:r w:rsidRPr="00067B35">
              <w:rPr>
                <w:rFonts w:ascii="Arial" w:eastAsia="Calibri" w:hAnsi="Arial" w:cs="Arial"/>
                <w:lang w:val="es-DO"/>
              </w:rPr>
              <w:t>Decreto 694-09 Crea el Sistema 311 de Atención al Ciudadano.</w:t>
            </w:r>
          </w:p>
        </w:tc>
        <w:tc>
          <w:tcPr>
            <w:tcW w:w="1400" w:type="dxa"/>
            <w:shd w:val="clear" w:color="auto" w:fill="auto"/>
            <w:tcMar>
              <w:left w:w="83" w:type="dxa"/>
            </w:tcMar>
          </w:tcPr>
          <w:p w14:paraId="49F3A618" w14:textId="77777777" w:rsidR="001F18D8" w:rsidRPr="00067B35" w:rsidRDefault="001F18D8" w:rsidP="001F18D8">
            <w:pPr>
              <w:rPr>
                <w:rFonts w:ascii="Arial" w:eastAsia="Calibri" w:hAnsi="Arial" w:cs="Arial"/>
                <w:lang w:val="es-DO"/>
              </w:rPr>
            </w:pPr>
            <w:r w:rsidRPr="00067B35">
              <w:rPr>
                <w:rFonts w:ascii="Arial" w:eastAsia="Calibri" w:hAnsi="Arial" w:cs="Arial"/>
                <w:lang w:val="es-DO"/>
              </w:rPr>
              <w:t>Digital -reutilizable</w:t>
            </w:r>
          </w:p>
        </w:tc>
        <w:tc>
          <w:tcPr>
            <w:tcW w:w="5802" w:type="dxa"/>
            <w:shd w:val="clear" w:color="auto" w:fill="auto"/>
            <w:tcMar>
              <w:left w:w="83" w:type="dxa"/>
            </w:tcMar>
          </w:tcPr>
          <w:p w14:paraId="2337C415" w14:textId="4E97FAA2" w:rsidR="001F18D8" w:rsidRPr="00067B35" w:rsidRDefault="001F18D8" w:rsidP="001F18D8">
            <w:pPr>
              <w:jc w:val="center"/>
              <w:rPr>
                <w:rStyle w:val="Hyperlink"/>
                <w:rFonts w:ascii="Arial" w:hAnsi="Arial" w:cs="Arial"/>
              </w:rPr>
            </w:pPr>
            <w:r w:rsidRPr="00067B35">
              <w:rPr>
                <w:rStyle w:val="Hyperlink"/>
                <w:rFonts w:ascii="Arial" w:hAnsi="Arial" w:cs="Arial"/>
              </w:rPr>
              <w:t>https://daeh.gob.do/transparencia/base-legal-institucional/#6-8-wpfd-decretos</w:t>
            </w:r>
          </w:p>
        </w:tc>
        <w:tc>
          <w:tcPr>
            <w:tcW w:w="1464" w:type="dxa"/>
            <w:shd w:val="clear" w:color="auto" w:fill="auto"/>
            <w:tcMar>
              <w:left w:w="83" w:type="dxa"/>
            </w:tcMar>
            <w:vAlign w:val="center"/>
          </w:tcPr>
          <w:p w14:paraId="2D6A198B" w14:textId="77777777" w:rsidR="001F18D8" w:rsidRPr="00067B35" w:rsidRDefault="001F18D8" w:rsidP="001F18D8">
            <w:pPr>
              <w:rPr>
                <w:rFonts w:ascii="Arial" w:eastAsia="Calibri" w:hAnsi="Arial" w:cs="Arial"/>
                <w:lang w:val="es-DO"/>
              </w:rPr>
            </w:pPr>
            <w:r w:rsidRPr="00067B35">
              <w:rPr>
                <w:rFonts w:ascii="Arial" w:eastAsia="Calibri" w:hAnsi="Arial" w:cs="Arial"/>
                <w:lang w:val="es-DO"/>
              </w:rPr>
              <w:t>Septiembre 17, 2009</w:t>
            </w:r>
          </w:p>
        </w:tc>
        <w:tc>
          <w:tcPr>
            <w:tcW w:w="1951" w:type="dxa"/>
            <w:shd w:val="clear" w:color="auto" w:fill="auto"/>
            <w:tcMar>
              <w:left w:w="83" w:type="dxa"/>
            </w:tcMar>
          </w:tcPr>
          <w:p w14:paraId="5A62C103" w14:textId="77777777" w:rsidR="001F18D8" w:rsidRPr="00067B35" w:rsidRDefault="001F18D8" w:rsidP="001F18D8">
            <w:pPr>
              <w:jc w:val="center"/>
              <w:rPr>
                <w:rFonts w:ascii="Arial" w:eastAsia="Calibri" w:hAnsi="Arial" w:cs="Arial"/>
                <w:lang w:val="es-DO"/>
              </w:rPr>
            </w:pPr>
            <w:r w:rsidRPr="00067B35">
              <w:rPr>
                <w:rFonts w:ascii="Arial" w:eastAsia="Calibri" w:hAnsi="Arial" w:cs="Arial"/>
                <w:lang w:val="es-DO"/>
              </w:rPr>
              <w:t>Si</w:t>
            </w:r>
          </w:p>
        </w:tc>
      </w:tr>
      <w:tr w:rsidR="001F18D8" w:rsidRPr="00067B35" w14:paraId="186EACB8" w14:textId="77777777" w:rsidTr="00DF706D">
        <w:tc>
          <w:tcPr>
            <w:tcW w:w="3231" w:type="dxa"/>
            <w:shd w:val="clear" w:color="auto" w:fill="auto"/>
            <w:tcMar>
              <w:left w:w="83" w:type="dxa"/>
            </w:tcMar>
          </w:tcPr>
          <w:p w14:paraId="483996C9" w14:textId="77777777" w:rsidR="001F18D8" w:rsidRPr="00067B35" w:rsidRDefault="001F18D8" w:rsidP="001F18D8">
            <w:pPr>
              <w:jc w:val="both"/>
              <w:rPr>
                <w:rFonts w:ascii="Arial" w:eastAsia="Calibri" w:hAnsi="Arial" w:cs="Arial"/>
                <w:lang w:val="es-DO"/>
              </w:rPr>
            </w:pPr>
            <w:r w:rsidRPr="00067B35">
              <w:rPr>
                <w:rFonts w:ascii="Arial" w:eastAsia="Calibri" w:hAnsi="Arial" w:cs="Arial"/>
                <w:lang w:val="es-DO"/>
              </w:rPr>
              <w:t>Decreto 527-09 - Crea el Reglamento Estructura Orgánica Cargos y Política Salarial - 21 Julio 2009</w:t>
            </w:r>
          </w:p>
        </w:tc>
        <w:tc>
          <w:tcPr>
            <w:tcW w:w="1400" w:type="dxa"/>
            <w:shd w:val="clear" w:color="auto" w:fill="auto"/>
            <w:tcMar>
              <w:left w:w="83" w:type="dxa"/>
            </w:tcMar>
          </w:tcPr>
          <w:p w14:paraId="645A85FE" w14:textId="77777777" w:rsidR="001F18D8" w:rsidRPr="00067B35" w:rsidRDefault="001F18D8" w:rsidP="001F18D8">
            <w:pPr>
              <w:rPr>
                <w:rFonts w:ascii="Arial" w:eastAsia="Calibri" w:hAnsi="Arial" w:cs="Arial"/>
                <w:lang w:val="es-DO"/>
              </w:rPr>
            </w:pPr>
            <w:r w:rsidRPr="00067B35">
              <w:rPr>
                <w:rFonts w:ascii="Arial" w:eastAsia="Calibri" w:hAnsi="Arial" w:cs="Arial"/>
                <w:lang w:val="es-DO"/>
              </w:rPr>
              <w:t>Digital -reutilizable</w:t>
            </w:r>
          </w:p>
        </w:tc>
        <w:tc>
          <w:tcPr>
            <w:tcW w:w="5802" w:type="dxa"/>
            <w:shd w:val="clear" w:color="auto" w:fill="auto"/>
            <w:tcMar>
              <w:left w:w="83" w:type="dxa"/>
            </w:tcMar>
          </w:tcPr>
          <w:p w14:paraId="7FD34D77" w14:textId="6B010E2F" w:rsidR="001F18D8" w:rsidRPr="00067B35" w:rsidRDefault="001F18D8" w:rsidP="001F18D8">
            <w:pPr>
              <w:jc w:val="center"/>
              <w:rPr>
                <w:rStyle w:val="Hyperlink"/>
                <w:rFonts w:ascii="Arial" w:hAnsi="Arial" w:cs="Arial"/>
              </w:rPr>
            </w:pPr>
            <w:r w:rsidRPr="00067B35">
              <w:rPr>
                <w:rStyle w:val="Hyperlink"/>
                <w:rFonts w:ascii="Arial" w:hAnsi="Arial" w:cs="Arial"/>
              </w:rPr>
              <w:t>https://daeh.gob.do/transparencia/base-legal-institucional/#6-8-wpfd-decretos</w:t>
            </w:r>
          </w:p>
        </w:tc>
        <w:tc>
          <w:tcPr>
            <w:tcW w:w="1464" w:type="dxa"/>
            <w:shd w:val="clear" w:color="auto" w:fill="auto"/>
            <w:tcMar>
              <w:left w:w="83" w:type="dxa"/>
            </w:tcMar>
            <w:vAlign w:val="center"/>
          </w:tcPr>
          <w:p w14:paraId="684FD985" w14:textId="77777777" w:rsidR="001F18D8" w:rsidRPr="00067B35" w:rsidRDefault="001F18D8" w:rsidP="001F18D8">
            <w:pPr>
              <w:rPr>
                <w:rFonts w:ascii="Arial" w:eastAsia="Calibri" w:hAnsi="Arial" w:cs="Arial"/>
                <w:lang w:val="es-DO"/>
              </w:rPr>
            </w:pPr>
            <w:r w:rsidRPr="00067B35">
              <w:rPr>
                <w:rFonts w:ascii="Arial" w:eastAsia="Calibri" w:hAnsi="Arial" w:cs="Arial"/>
                <w:lang w:val="es-DO"/>
              </w:rPr>
              <w:t>Julio 21, 2009</w:t>
            </w:r>
          </w:p>
        </w:tc>
        <w:tc>
          <w:tcPr>
            <w:tcW w:w="1951" w:type="dxa"/>
            <w:shd w:val="clear" w:color="auto" w:fill="auto"/>
            <w:tcMar>
              <w:left w:w="83" w:type="dxa"/>
            </w:tcMar>
          </w:tcPr>
          <w:p w14:paraId="5A58B6EE" w14:textId="77777777" w:rsidR="001F18D8" w:rsidRPr="00067B35" w:rsidRDefault="001F18D8" w:rsidP="001F18D8">
            <w:pPr>
              <w:jc w:val="center"/>
              <w:rPr>
                <w:rFonts w:ascii="Arial" w:eastAsia="Calibri" w:hAnsi="Arial" w:cs="Arial"/>
                <w:lang w:val="es-DO"/>
              </w:rPr>
            </w:pPr>
            <w:r w:rsidRPr="00067B35">
              <w:rPr>
                <w:rFonts w:ascii="Arial" w:eastAsia="Calibri" w:hAnsi="Arial" w:cs="Arial"/>
                <w:lang w:val="es-DO"/>
              </w:rPr>
              <w:t>Si</w:t>
            </w:r>
          </w:p>
        </w:tc>
      </w:tr>
      <w:tr w:rsidR="001F18D8" w:rsidRPr="00067B35" w14:paraId="74CA86F9" w14:textId="77777777" w:rsidTr="00DF706D">
        <w:tc>
          <w:tcPr>
            <w:tcW w:w="3231" w:type="dxa"/>
            <w:shd w:val="clear" w:color="auto" w:fill="auto"/>
            <w:tcMar>
              <w:left w:w="83" w:type="dxa"/>
            </w:tcMar>
          </w:tcPr>
          <w:p w14:paraId="68E4C3AB" w14:textId="77777777" w:rsidR="001F18D8" w:rsidRPr="00067B35" w:rsidRDefault="001F18D8" w:rsidP="001F18D8">
            <w:pPr>
              <w:jc w:val="both"/>
              <w:rPr>
                <w:rFonts w:ascii="Arial" w:eastAsia="Calibri" w:hAnsi="Arial" w:cs="Arial"/>
                <w:lang w:val="es-DO"/>
              </w:rPr>
            </w:pPr>
            <w:r w:rsidRPr="00067B35">
              <w:rPr>
                <w:rFonts w:ascii="Arial" w:eastAsia="Calibri" w:hAnsi="Arial" w:cs="Arial"/>
                <w:lang w:val="es-DO"/>
              </w:rPr>
              <w:t xml:space="preserve">Decreto 525-09 - Crea el Reglamento de Evaluación de Desempeño y Promoción de los Servidores y </w:t>
            </w:r>
            <w:proofErr w:type="gramStart"/>
            <w:r w:rsidRPr="00067B35">
              <w:rPr>
                <w:rFonts w:ascii="Arial" w:eastAsia="Calibri" w:hAnsi="Arial" w:cs="Arial"/>
                <w:lang w:val="es-DO"/>
              </w:rPr>
              <w:t>Funcionario</w:t>
            </w:r>
            <w:proofErr w:type="gramEnd"/>
            <w:r w:rsidRPr="00067B35">
              <w:rPr>
                <w:rFonts w:ascii="Arial" w:eastAsia="Calibri" w:hAnsi="Arial" w:cs="Arial"/>
                <w:lang w:val="es-DO"/>
              </w:rPr>
              <w:t xml:space="preserve"> Públicos - 21 Julio 2009</w:t>
            </w:r>
          </w:p>
        </w:tc>
        <w:tc>
          <w:tcPr>
            <w:tcW w:w="1400" w:type="dxa"/>
            <w:shd w:val="clear" w:color="auto" w:fill="auto"/>
            <w:tcMar>
              <w:left w:w="83" w:type="dxa"/>
            </w:tcMar>
          </w:tcPr>
          <w:p w14:paraId="2B335322" w14:textId="77777777" w:rsidR="001F18D8" w:rsidRPr="00067B35" w:rsidRDefault="001F18D8" w:rsidP="001F18D8">
            <w:pPr>
              <w:rPr>
                <w:rFonts w:ascii="Arial" w:eastAsia="Calibri" w:hAnsi="Arial" w:cs="Arial"/>
                <w:lang w:val="es-DO"/>
              </w:rPr>
            </w:pPr>
            <w:r w:rsidRPr="00067B35">
              <w:rPr>
                <w:rFonts w:ascii="Arial" w:eastAsia="Calibri" w:hAnsi="Arial" w:cs="Arial"/>
                <w:lang w:val="es-DO"/>
              </w:rPr>
              <w:t>Digital -reutilizable</w:t>
            </w:r>
          </w:p>
        </w:tc>
        <w:tc>
          <w:tcPr>
            <w:tcW w:w="5802" w:type="dxa"/>
            <w:shd w:val="clear" w:color="auto" w:fill="auto"/>
            <w:tcMar>
              <w:left w:w="83" w:type="dxa"/>
            </w:tcMar>
          </w:tcPr>
          <w:p w14:paraId="6B091B49" w14:textId="2599303B" w:rsidR="001F18D8" w:rsidRPr="00067B35" w:rsidRDefault="001F18D8" w:rsidP="001F18D8">
            <w:pPr>
              <w:jc w:val="center"/>
              <w:rPr>
                <w:rStyle w:val="Hyperlink"/>
                <w:rFonts w:ascii="Arial" w:hAnsi="Arial" w:cs="Arial"/>
              </w:rPr>
            </w:pPr>
            <w:r w:rsidRPr="00067B35">
              <w:rPr>
                <w:rStyle w:val="Hyperlink"/>
                <w:rFonts w:ascii="Arial" w:hAnsi="Arial" w:cs="Arial"/>
              </w:rPr>
              <w:t>https://daeh.gob.do/transparencia/base-legal-institucional/#6-8-wpfd-decretos</w:t>
            </w:r>
          </w:p>
        </w:tc>
        <w:tc>
          <w:tcPr>
            <w:tcW w:w="1464" w:type="dxa"/>
            <w:shd w:val="clear" w:color="auto" w:fill="auto"/>
            <w:tcMar>
              <w:left w:w="83" w:type="dxa"/>
            </w:tcMar>
            <w:vAlign w:val="center"/>
          </w:tcPr>
          <w:p w14:paraId="5768BADA" w14:textId="77777777" w:rsidR="001F18D8" w:rsidRPr="00067B35" w:rsidRDefault="001F18D8" w:rsidP="001F18D8">
            <w:pPr>
              <w:rPr>
                <w:rFonts w:ascii="Arial" w:eastAsia="Calibri" w:hAnsi="Arial" w:cs="Arial"/>
                <w:lang w:val="es-DO"/>
              </w:rPr>
            </w:pPr>
            <w:r w:rsidRPr="00067B35">
              <w:rPr>
                <w:rFonts w:ascii="Arial" w:eastAsia="Calibri" w:hAnsi="Arial" w:cs="Arial"/>
                <w:lang w:val="es-DO"/>
              </w:rPr>
              <w:t>Julio 21, 2009</w:t>
            </w:r>
          </w:p>
        </w:tc>
        <w:tc>
          <w:tcPr>
            <w:tcW w:w="1951" w:type="dxa"/>
            <w:shd w:val="clear" w:color="auto" w:fill="auto"/>
            <w:tcMar>
              <w:left w:w="83" w:type="dxa"/>
            </w:tcMar>
          </w:tcPr>
          <w:p w14:paraId="67D5166F" w14:textId="77777777" w:rsidR="001F18D8" w:rsidRPr="00067B35" w:rsidRDefault="001F18D8" w:rsidP="001F18D8">
            <w:pPr>
              <w:jc w:val="center"/>
              <w:rPr>
                <w:rFonts w:ascii="Arial" w:eastAsia="Calibri" w:hAnsi="Arial" w:cs="Arial"/>
                <w:lang w:val="es-DO"/>
              </w:rPr>
            </w:pPr>
            <w:r w:rsidRPr="00067B35">
              <w:rPr>
                <w:rFonts w:ascii="Arial" w:eastAsia="Calibri" w:hAnsi="Arial" w:cs="Arial"/>
                <w:lang w:val="es-DO"/>
              </w:rPr>
              <w:t>Si</w:t>
            </w:r>
          </w:p>
        </w:tc>
      </w:tr>
      <w:tr w:rsidR="001F18D8" w:rsidRPr="00067B35" w14:paraId="442A4821" w14:textId="77777777" w:rsidTr="00DF706D">
        <w:tc>
          <w:tcPr>
            <w:tcW w:w="3231" w:type="dxa"/>
            <w:shd w:val="clear" w:color="auto" w:fill="auto"/>
            <w:tcMar>
              <w:left w:w="83" w:type="dxa"/>
            </w:tcMar>
          </w:tcPr>
          <w:p w14:paraId="18A8F8D1" w14:textId="77777777" w:rsidR="001F18D8" w:rsidRPr="00067B35" w:rsidRDefault="001F18D8" w:rsidP="001F18D8">
            <w:pPr>
              <w:jc w:val="both"/>
              <w:rPr>
                <w:rFonts w:ascii="Arial" w:eastAsia="Calibri" w:hAnsi="Arial" w:cs="Arial"/>
                <w:lang w:val="es-DO"/>
              </w:rPr>
            </w:pPr>
            <w:r w:rsidRPr="00067B35">
              <w:rPr>
                <w:rFonts w:ascii="Arial" w:eastAsia="Calibri" w:hAnsi="Arial" w:cs="Arial"/>
                <w:lang w:val="es-DO"/>
              </w:rPr>
              <w:t xml:space="preserve">Decreto 524-09 - Crea el Reglamento de Reclutamiento y Selección de Personal en la Administración </w:t>
            </w:r>
            <w:proofErr w:type="spellStart"/>
            <w:r w:rsidRPr="00067B35">
              <w:rPr>
                <w:rFonts w:ascii="Arial" w:eastAsia="Calibri" w:hAnsi="Arial" w:cs="Arial"/>
                <w:lang w:val="es-DO"/>
              </w:rPr>
              <w:t>Publica</w:t>
            </w:r>
            <w:proofErr w:type="spellEnd"/>
            <w:r w:rsidRPr="00067B35">
              <w:rPr>
                <w:rFonts w:ascii="Arial" w:eastAsia="Calibri" w:hAnsi="Arial" w:cs="Arial"/>
                <w:lang w:val="es-DO"/>
              </w:rPr>
              <w:t xml:space="preserve"> - 21 Julio 2009</w:t>
            </w:r>
          </w:p>
        </w:tc>
        <w:tc>
          <w:tcPr>
            <w:tcW w:w="1400" w:type="dxa"/>
            <w:shd w:val="clear" w:color="auto" w:fill="auto"/>
            <w:tcMar>
              <w:left w:w="83" w:type="dxa"/>
            </w:tcMar>
          </w:tcPr>
          <w:p w14:paraId="255E353B" w14:textId="77777777" w:rsidR="001F18D8" w:rsidRPr="00067B35" w:rsidRDefault="001F18D8" w:rsidP="001F18D8">
            <w:pPr>
              <w:rPr>
                <w:rFonts w:ascii="Arial" w:eastAsia="Calibri" w:hAnsi="Arial" w:cs="Arial"/>
                <w:lang w:val="es-DO"/>
              </w:rPr>
            </w:pPr>
            <w:r w:rsidRPr="00067B35">
              <w:rPr>
                <w:rFonts w:ascii="Arial" w:eastAsia="Calibri" w:hAnsi="Arial" w:cs="Arial"/>
                <w:lang w:val="es-DO"/>
              </w:rPr>
              <w:t>Digital -reutilizable</w:t>
            </w:r>
          </w:p>
        </w:tc>
        <w:tc>
          <w:tcPr>
            <w:tcW w:w="5802" w:type="dxa"/>
            <w:shd w:val="clear" w:color="auto" w:fill="auto"/>
            <w:tcMar>
              <w:left w:w="83" w:type="dxa"/>
            </w:tcMar>
          </w:tcPr>
          <w:p w14:paraId="2A2CE0F7" w14:textId="17AD6F56" w:rsidR="001F18D8" w:rsidRPr="00067B35" w:rsidRDefault="001F18D8" w:rsidP="001F18D8">
            <w:pPr>
              <w:jc w:val="center"/>
              <w:rPr>
                <w:rStyle w:val="Hyperlink"/>
                <w:rFonts w:ascii="Arial" w:hAnsi="Arial" w:cs="Arial"/>
              </w:rPr>
            </w:pPr>
            <w:r w:rsidRPr="00067B35">
              <w:rPr>
                <w:rStyle w:val="Hyperlink"/>
                <w:rFonts w:ascii="Arial" w:hAnsi="Arial" w:cs="Arial"/>
              </w:rPr>
              <w:t>https://daeh.gob.do/transparencia/base-legal-institucional/#6-8-wpfd-decretos</w:t>
            </w:r>
          </w:p>
        </w:tc>
        <w:tc>
          <w:tcPr>
            <w:tcW w:w="1464" w:type="dxa"/>
            <w:shd w:val="clear" w:color="auto" w:fill="auto"/>
            <w:tcMar>
              <w:left w:w="83" w:type="dxa"/>
            </w:tcMar>
            <w:vAlign w:val="center"/>
          </w:tcPr>
          <w:p w14:paraId="16BF36FB" w14:textId="77777777" w:rsidR="001F18D8" w:rsidRPr="00067B35" w:rsidRDefault="001F18D8" w:rsidP="001F18D8">
            <w:pPr>
              <w:rPr>
                <w:rFonts w:ascii="Arial" w:eastAsia="Calibri" w:hAnsi="Arial" w:cs="Arial"/>
                <w:lang w:val="es-DO"/>
              </w:rPr>
            </w:pPr>
            <w:r w:rsidRPr="00067B35">
              <w:rPr>
                <w:rFonts w:ascii="Arial" w:eastAsia="Calibri" w:hAnsi="Arial" w:cs="Arial"/>
                <w:lang w:val="es-DO"/>
              </w:rPr>
              <w:t>Julio 21, 2009</w:t>
            </w:r>
          </w:p>
        </w:tc>
        <w:tc>
          <w:tcPr>
            <w:tcW w:w="1951" w:type="dxa"/>
            <w:shd w:val="clear" w:color="auto" w:fill="auto"/>
            <w:tcMar>
              <w:left w:w="83" w:type="dxa"/>
            </w:tcMar>
          </w:tcPr>
          <w:p w14:paraId="40ACE718" w14:textId="77777777" w:rsidR="001F18D8" w:rsidRPr="00067B35" w:rsidRDefault="001F18D8" w:rsidP="001F18D8">
            <w:pPr>
              <w:jc w:val="center"/>
              <w:rPr>
                <w:rFonts w:ascii="Arial" w:eastAsia="Calibri" w:hAnsi="Arial" w:cs="Arial"/>
                <w:lang w:val="es-DO"/>
              </w:rPr>
            </w:pPr>
            <w:r w:rsidRPr="00067B35">
              <w:rPr>
                <w:rFonts w:ascii="Arial" w:eastAsia="Calibri" w:hAnsi="Arial" w:cs="Arial"/>
                <w:lang w:val="es-DO"/>
              </w:rPr>
              <w:t>Si</w:t>
            </w:r>
          </w:p>
        </w:tc>
      </w:tr>
      <w:tr w:rsidR="001F18D8" w:rsidRPr="00067B35" w14:paraId="4E16AF09" w14:textId="77777777" w:rsidTr="00DF706D">
        <w:tc>
          <w:tcPr>
            <w:tcW w:w="3231" w:type="dxa"/>
            <w:shd w:val="clear" w:color="auto" w:fill="auto"/>
            <w:tcMar>
              <w:left w:w="83" w:type="dxa"/>
            </w:tcMar>
          </w:tcPr>
          <w:p w14:paraId="251DED9C" w14:textId="77777777" w:rsidR="001F18D8" w:rsidRPr="00067B35" w:rsidRDefault="001F18D8" w:rsidP="001F18D8">
            <w:pPr>
              <w:jc w:val="both"/>
              <w:rPr>
                <w:rFonts w:ascii="Arial" w:eastAsia="Calibri" w:hAnsi="Arial" w:cs="Arial"/>
                <w:lang w:val="es-DO"/>
              </w:rPr>
            </w:pPr>
            <w:r w:rsidRPr="00067B35">
              <w:rPr>
                <w:rFonts w:ascii="Arial" w:eastAsia="Calibri" w:hAnsi="Arial" w:cs="Arial"/>
                <w:lang w:val="es-DO"/>
              </w:rPr>
              <w:lastRenderedPageBreak/>
              <w:t xml:space="preserve">Decreto 523-09 - Crea el Reglamento de Relaciones Laborales en la Administración </w:t>
            </w:r>
            <w:proofErr w:type="spellStart"/>
            <w:r w:rsidRPr="00067B35">
              <w:rPr>
                <w:rFonts w:ascii="Arial" w:eastAsia="Calibri" w:hAnsi="Arial" w:cs="Arial"/>
                <w:lang w:val="es-DO"/>
              </w:rPr>
              <w:t>Publica</w:t>
            </w:r>
            <w:proofErr w:type="spellEnd"/>
            <w:r w:rsidRPr="00067B35">
              <w:rPr>
                <w:rFonts w:ascii="Arial" w:eastAsia="Calibri" w:hAnsi="Arial" w:cs="Arial"/>
                <w:lang w:val="es-DO"/>
              </w:rPr>
              <w:t xml:space="preserve"> - 21 Julio 2009</w:t>
            </w:r>
          </w:p>
        </w:tc>
        <w:tc>
          <w:tcPr>
            <w:tcW w:w="1400" w:type="dxa"/>
            <w:shd w:val="clear" w:color="auto" w:fill="auto"/>
            <w:tcMar>
              <w:left w:w="83" w:type="dxa"/>
            </w:tcMar>
          </w:tcPr>
          <w:p w14:paraId="0831486D" w14:textId="77777777" w:rsidR="001F18D8" w:rsidRPr="00067B35" w:rsidRDefault="001F18D8" w:rsidP="001F18D8">
            <w:pPr>
              <w:rPr>
                <w:rFonts w:ascii="Arial" w:eastAsia="Calibri" w:hAnsi="Arial" w:cs="Arial"/>
                <w:lang w:val="es-DO"/>
              </w:rPr>
            </w:pPr>
            <w:r w:rsidRPr="00067B35">
              <w:rPr>
                <w:rFonts w:ascii="Arial" w:eastAsia="Calibri" w:hAnsi="Arial" w:cs="Arial"/>
                <w:lang w:val="es-DO"/>
              </w:rPr>
              <w:t>Digital -reutilizable</w:t>
            </w:r>
          </w:p>
        </w:tc>
        <w:tc>
          <w:tcPr>
            <w:tcW w:w="5802" w:type="dxa"/>
            <w:shd w:val="clear" w:color="auto" w:fill="auto"/>
            <w:tcMar>
              <w:left w:w="83" w:type="dxa"/>
            </w:tcMar>
          </w:tcPr>
          <w:p w14:paraId="65B42D66" w14:textId="36B6C867" w:rsidR="001F18D8" w:rsidRPr="00067B35" w:rsidRDefault="001F18D8" w:rsidP="001F18D8">
            <w:pPr>
              <w:jc w:val="center"/>
              <w:rPr>
                <w:rStyle w:val="Hyperlink"/>
                <w:rFonts w:ascii="Arial" w:hAnsi="Arial" w:cs="Arial"/>
              </w:rPr>
            </w:pPr>
            <w:r w:rsidRPr="00067B35">
              <w:rPr>
                <w:rStyle w:val="Hyperlink"/>
                <w:rFonts w:ascii="Arial" w:hAnsi="Arial" w:cs="Arial"/>
              </w:rPr>
              <w:t>https://daeh.gob.do/transparencia/base-legal-institucional/#6-8-wpfd-decretos</w:t>
            </w:r>
          </w:p>
        </w:tc>
        <w:tc>
          <w:tcPr>
            <w:tcW w:w="1464" w:type="dxa"/>
            <w:shd w:val="clear" w:color="auto" w:fill="auto"/>
            <w:tcMar>
              <w:left w:w="83" w:type="dxa"/>
            </w:tcMar>
            <w:vAlign w:val="center"/>
          </w:tcPr>
          <w:p w14:paraId="4C3E9DE9" w14:textId="77777777" w:rsidR="001F18D8" w:rsidRPr="00067B35" w:rsidRDefault="001F18D8" w:rsidP="001F18D8">
            <w:pPr>
              <w:rPr>
                <w:rFonts w:ascii="Arial" w:eastAsia="Calibri" w:hAnsi="Arial" w:cs="Arial"/>
                <w:lang w:val="es-DO"/>
              </w:rPr>
            </w:pPr>
            <w:r w:rsidRPr="00067B35">
              <w:rPr>
                <w:rFonts w:ascii="Arial" w:eastAsia="Calibri" w:hAnsi="Arial" w:cs="Arial"/>
                <w:lang w:val="es-DO"/>
              </w:rPr>
              <w:t>Julio 21, 2009</w:t>
            </w:r>
          </w:p>
        </w:tc>
        <w:tc>
          <w:tcPr>
            <w:tcW w:w="1951" w:type="dxa"/>
            <w:shd w:val="clear" w:color="auto" w:fill="auto"/>
            <w:tcMar>
              <w:left w:w="83" w:type="dxa"/>
            </w:tcMar>
          </w:tcPr>
          <w:p w14:paraId="193CD727" w14:textId="77777777" w:rsidR="001F18D8" w:rsidRPr="00067B35" w:rsidRDefault="001F18D8" w:rsidP="001F18D8">
            <w:pPr>
              <w:jc w:val="center"/>
              <w:rPr>
                <w:rFonts w:ascii="Arial" w:eastAsia="Calibri" w:hAnsi="Arial" w:cs="Arial"/>
                <w:lang w:val="es-DO"/>
              </w:rPr>
            </w:pPr>
            <w:r w:rsidRPr="00067B35">
              <w:rPr>
                <w:rFonts w:ascii="Arial" w:eastAsia="Calibri" w:hAnsi="Arial" w:cs="Arial"/>
                <w:lang w:val="es-DO"/>
              </w:rPr>
              <w:t>Si</w:t>
            </w:r>
          </w:p>
        </w:tc>
      </w:tr>
    </w:tbl>
    <w:p w14:paraId="27EE8A89" w14:textId="77777777" w:rsidR="00CD6786" w:rsidRPr="00067B35" w:rsidRDefault="00CD6786" w:rsidP="004F0726">
      <w:pPr>
        <w:rPr>
          <w:rFonts w:ascii="Arial" w:hAnsi="Arial" w:cs="Arial"/>
          <w:b/>
        </w:rPr>
      </w:pPr>
    </w:p>
    <w:p w14:paraId="2C772F34" w14:textId="77777777" w:rsidR="001F18D8" w:rsidRPr="00067B35" w:rsidRDefault="001F18D8" w:rsidP="004F0726">
      <w:pPr>
        <w:rPr>
          <w:rFonts w:ascii="Arial" w:hAnsi="Arial" w:cs="Arial"/>
          <w:b/>
        </w:rPr>
      </w:pPr>
    </w:p>
    <w:p w14:paraId="24597001" w14:textId="77777777" w:rsidR="004F0726" w:rsidRPr="00067B35" w:rsidRDefault="004F0726" w:rsidP="004F0726">
      <w:pPr>
        <w:rPr>
          <w:rFonts w:ascii="Arial" w:hAnsi="Arial" w:cs="Arial"/>
          <w:b/>
        </w:rPr>
      </w:pPr>
      <w:r w:rsidRPr="00067B35">
        <w:rPr>
          <w:rFonts w:ascii="Arial" w:hAnsi="Arial" w:cs="Arial"/>
          <w:b/>
        </w:rPr>
        <w:t xml:space="preserve">OPCIÓN: MARCO LEGAL DEL SISTEMA DE TRANSPARENCIA </w:t>
      </w:r>
    </w:p>
    <w:p w14:paraId="0967DFA5" w14:textId="77777777" w:rsidR="00674C0D" w:rsidRPr="00067B35" w:rsidRDefault="00674C0D" w:rsidP="00564EAD">
      <w:pPr>
        <w:pStyle w:val="BodyText"/>
        <w:tabs>
          <w:tab w:val="left" w:pos="6898"/>
        </w:tabs>
        <w:spacing w:before="103" w:line="237" w:lineRule="auto"/>
        <w:ind w:left="3620" w:right="118" w:hanging="2344"/>
        <w:rPr>
          <w:rFonts w:ascii="Arial" w:hAnsi="Arial" w:cs="Arial"/>
          <w:sz w:val="22"/>
          <w:szCs w:val="22"/>
        </w:rPr>
      </w:pPr>
    </w:p>
    <w:tbl>
      <w:tblPr>
        <w:tblStyle w:val="Tablaconcuadrcula2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260"/>
        <w:gridCol w:w="1334"/>
        <w:gridCol w:w="6062"/>
        <w:gridCol w:w="1487"/>
        <w:gridCol w:w="1707"/>
        <w:gridCol w:w="43"/>
      </w:tblGrid>
      <w:tr w:rsidR="004F0726" w:rsidRPr="00067B35" w14:paraId="468AEB09" w14:textId="77777777" w:rsidTr="004F0726">
        <w:trPr>
          <w:gridAfter w:val="1"/>
          <w:wAfter w:w="45" w:type="dxa"/>
        </w:trPr>
        <w:tc>
          <w:tcPr>
            <w:tcW w:w="3341" w:type="dxa"/>
            <w:shd w:val="clear" w:color="auto" w:fill="44546A"/>
            <w:tcMar>
              <w:left w:w="83" w:type="dxa"/>
            </w:tcMar>
          </w:tcPr>
          <w:p w14:paraId="55A0D8E4" w14:textId="77777777" w:rsidR="004F0726" w:rsidRPr="00067B35" w:rsidRDefault="004F0726" w:rsidP="004F0726">
            <w:pPr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Documento</w:t>
            </w:r>
            <w:proofErr w:type="spellEnd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 xml:space="preserve"> / </w:t>
            </w: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Informacion</w:t>
            </w:r>
            <w:proofErr w:type="spellEnd"/>
          </w:p>
        </w:tc>
        <w:tc>
          <w:tcPr>
            <w:tcW w:w="1339" w:type="dxa"/>
            <w:shd w:val="clear" w:color="auto" w:fill="44546A"/>
            <w:tcMar>
              <w:left w:w="83" w:type="dxa"/>
            </w:tcMar>
          </w:tcPr>
          <w:p w14:paraId="16AD751A" w14:textId="77777777" w:rsidR="004F0726" w:rsidRPr="00067B35" w:rsidRDefault="004F0726" w:rsidP="004F0726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Formato</w:t>
            </w:r>
          </w:p>
        </w:tc>
        <w:tc>
          <w:tcPr>
            <w:tcW w:w="6166" w:type="dxa"/>
            <w:shd w:val="clear" w:color="auto" w:fill="44546A"/>
            <w:tcMar>
              <w:left w:w="83" w:type="dxa"/>
            </w:tcMar>
          </w:tcPr>
          <w:p w14:paraId="17722ADC" w14:textId="77777777" w:rsidR="004F0726" w:rsidRPr="00067B35" w:rsidRDefault="004F0726" w:rsidP="004F0726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Enlace</w:t>
            </w:r>
          </w:p>
        </w:tc>
        <w:tc>
          <w:tcPr>
            <w:tcW w:w="1497" w:type="dxa"/>
            <w:shd w:val="clear" w:color="auto" w:fill="44546A"/>
            <w:tcMar>
              <w:left w:w="83" w:type="dxa"/>
            </w:tcMar>
          </w:tcPr>
          <w:p w14:paraId="11E2E72F" w14:textId="77777777" w:rsidR="004F0726" w:rsidRPr="00067B35" w:rsidRDefault="004F0726" w:rsidP="004F0726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Fecha</w:t>
            </w:r>
            <w:proofErr w:type="spellEnd"/>
          </w:p>
        </w:tc>
        <w:tc>
          <w:tcPr>
            <w:tcW w:w="1505" w:type="dxa"/>
            <w:shd w:val="clear" w:color="auto" w:fill="44546A"/>
            <w:tcMar>
              <w:left w:w="83" w:type="dxa"/>
            </w:tcMar>
          </w:tcPr>
          <w:p w14:paraId="48CB9E76" w14:textId="77777777" w:rsidR="004F0726" w:rsidRPr="00067B35" w:rsidRDefault="004F0726" w:rsidP="004F0726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Disponibilidad</w:t>
            </w:r>
            <w:proofErr w:type="spellEnd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 xml:space="preserve"> (Si/No)</w:t>
            </w:r>
          </w:p>
        </w:tc>
      </w:tr>
      <w:tr w:rsidR="00E053A3" w:rsidRPr="00067B35" w14:paraId="2267A05B" w14:textId="77777777" w:rsidTr="00382061">
        <w:trPr>
          <w:gridAfter w:val="1"/>
          <w:wAfter w:w="45" w:type="dxa"/>
        </w:trPr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5A678DC3" w14:textId="77777777" w:rsidR="00E053A3" w:rsidRPr="00067B35" w:rsidRDefault="00000000" w:rsidP="00E053A3">
            <w:pPr>
              <w:spacing w:line="240" w:lineRule="exact"/>
              <w:rPr>
                <w:rFonts w:ascii="Arial" w:eastAsia="Calibri" w:hAnsi="Arial" w:cs="Arial"/>
                <w:sz w:val="22"/>
                <w:lang w:val="es-DO"/>
              </w:rPr>
            </w:pPr>
            <w:hyperlink r:id="rId11">
              <w:r w:rsidR="00E053A3" w:rsidRPr="00067B35">
                <w:rPr>
                  <w:rFonts w:ascii="Arial" w:eastAsia="Calibri" w:hAnsi="Arial" w:cs="Arial"/>
                  <w:bCs/>
                  <w:sz w:val="22"/>
                  <w:lang w:val="es-DO"/>
                </w:rPr>
                <w:t>Ley No. 311-</w:t>
              </w:r>
              <w:proofErr w:type="gramStart"/>
              <w:r w:rsidR="00E053A3" w:rsidRPr="00067B35">
                <w:rPr>
                  <w:rFonts w:ascii="Arial" w:eastAsia="Calibri" w:hAnsi="Arial" w:cs="Arial"/>
                  <w:bCs/>
                  <w:sz w:val="22"/>
                  <w:lang w:val="es-DO"/>
                </w:rPr>
                <w:t>14  sobre</w:t>
              </w:r>
              <w:proofErr w:type="gramEnd"/>
              <w:r w:rsidR="00E053A3" w:rsidRPr="00067B35">
                <w:rPr>
                  <w:rFonts w:ascii="Arial" w:eastAsia="Calibri" w:hAnsi="Arial" w:cs="Arial"/>
                  <w:bCs/>
                  <w:sz w:val="22"/>
                  <w:lang w:val="es-DO"/>
                </w:rPr>
                <w:t xml:space="preserve"> Declaración Jurada de Patrimonio</w:t>
              </w:r>
            </w:hyperlink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51B65558" w14:textId="77777777" w:rsidR="00E053A3" w:rsidRPr="00067B35" w:rsidRDefault="00E053A3" w:rsidP="00E053A3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5AF4F333" w14:textId="092BEEAD" w:rsidR="00E053A3" w:rsidRPr="00067B35" w:rsidRDefault="00E053A3" w:rsidP="00E053A3">
            <w:pPr>
              <w:widowControl w:val="0"/>
              <w:autoSpaceDE w:val="0"/>
              <w:autoSpaceDN w:val="0"/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hAnsi="Arial" w:cs="Arial"/>
                <w:sz w:val="22"/>
              </w:rPr>
              <w:t>https://daeh.gob.do/transparencia/marco-legal-de-transparencia/#14-15-wpfd-leyes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0222CA64" w14:textId="77777777" w:rsidR="00E053A3" w:rsidRPr="00067B35" w:rsidRDefault="00E053A3" w:rsidP="00E053A3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Agosto 11, 2014</w:t>
            </w: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0BBB1029" w14:textId="05A5BAA9" w:rsidR="00E053A3" w:rsidRPr="00067B35" w:rsidRDefault="00E053A3" w:rsidP="00E053A3">
            <w:pPr>
              <w:jc w:val="center"/>
              <w:rPr>
                <w:rFonts w:ascii="Arial" w:eastAsia="Calibri" w:hAnsi="Arial" w:cs="Arial"/>
                <w:b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00000A"/>
                <w:sz w:val="22"/>
                <w:lang w:val="en-US"/>
              </w:rPr>
              <w:t>Si</w:t>
            </w:r>
          </w:p>
        </w:tc>
      </w:tr>
      <w:tr w:rsidR="00E053A3" w:rsidRPr="00067B35" w14:paraId="5768BE17" w14:textId="77777777" w:rsidTr="00382061">
        <w:trPr>
          <w:gridAfter w:val="1"/>
          <w:wAfter w:w="45" w:type="dxa"/>
        </w:trPr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72930486" w14:textId="38233CA5" w:rsidR="00E053A3" w:rsidRPr="00067B35" w:rsidRDefault="00E053A3" w:rsidP="00E053A3">
            <w:pPr>
              <w:spacing w:line="240" w:lineRule="exact"/>
              <w:rPr>
                <w:rFonts w:ascii="Arial" w:hAnsi="Arial" w:cs="Arial"/>
                <w:sz w:val="22"/>
              </w:rPr>
            </w:pPr>
            <w:r w:rsidRPr="00067B35">
              <w:rPr>
                <w:rFonts w:ascii="Arial" w:eastAsia="Calibri" w:hAnsi="Arial" w:cs="Arial"/>
                <w:bCs/>
                <w:sz w:val="22"/>
                <w:lang w:val="es-DO"/>
              </w:rPr>
              <w:t>Ley 200-04 Libre Acceso a la Información Pública</w:t>
            </w:r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0D2173E8" w14:textId="6138CB07" w:rsidR="00E053A3" w:rsidRPr="00067B35" w:rsidRDefault="00E053A3" w:rsidP="00E053A3">
            <w:pPr>
              <w:rPr>
                <w:rFonts w:ascii="Arial" w:eastAsia="Calibri" w:hAnsi="Arial" w:cs="Arial"/>
                <w:color w:val="00000A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57683C0F" w14:textId="681AFF90" w:rsidR="00E053A3" w:rsidRPr="00067B35" w:rsidRDefault="00E053A3" w:rsidP="00E053A3">
            <w:pPr>
              <w:widowControl w:val="0"/>
              <w:autoSpaceDE w:val="0"/>
              <w:autoSpaceDN w:val="0"/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hAnsi="Arial" w:cs="Arial"/>
                <w:sz w:val="22"/>
              </w:rPr>
              <w:t>https://daeh.gob.do/transparencia/marco-legal-de-transparencia/#14-15-wpfd-leyes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54D4EECE" w14:textId="3939E373" w:rsidR="00E053A3" w:rsidRPr="00067B35" w:rsidRDefault="00E053A3" w:rsidP="00E053A3">
            <w:pPr>
              <w:rPr>
                <w:rFonts w:ascii="Arial" w:eastAsia="Calibri" w:hAnsi="Arial" w:cs="Arial"/>
                <w:color w:val="00000A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s-DO"/>
              </w:rPr>
              <w:t>Julio 28, 2004</w:t>
            </w: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07DA2922" w14:textId="0763C658" w:rsidR="00E053A3" w:rsidRPr="00067B35" w:rsidRDefault="00E053A3" w:rsidP="00E053A3">
            <w:pPr>
              <w:jc w:val="center"/>
              <w:rPr>
                <w:rFonts w:ascii="Arial" w:eastAsia="Calibri" w:hAnsi="Arial" w:cs="Arial"/>
                <w:b/>
                <w:color w:val="00000A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b/>
                <w:color w:val="00000A"/>
                <w:sz w:val="22"/>
                <w:lang w:val="es-DO"/>
              </w:rPr>
              <w:t>sí</w:t>
            </w:r>
          </w:p>
        </w:tc>
      </w:tr>
      <w:tr w:rsidR="00E053A3" w:rsidRPr="00067B35" w14:paraId="487E1002" w14:textId="77777777" w:rsidTr="00382061">
        <w:trPr>
          <w:gridAfter w:val="1"/>
          <w:wAfter w:w="45" w:type="dxa"/>
        </w:trPr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7C7F9B03" w14:textId="77777777" w:rsidR="00E053A3" w:rsidRPr="00067B35" w:rsidRDefault="00E053A3" w:rsidP="00E053A3">
            <w:pPr>
              <w:spacing w:line="240" w:lineRule="exact"/>
              <w:rPr>
                <w:rFonts w:ascii="Arial" w:eastAsia="Calibri" w:hAnsi="Arial" w:cs="Arial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sz w:val="22"/>
                <w:lang w:val="es-DO"/>
              </w:rPr>
              <w:t>Ley No. 172-13 sobre Protección de Datos Personales</w:t>
            </w:r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466ABC7C" w14:textId="77777777" w:rsidR="00E053A3" w:rsidRPr="00067B35" w:rsidRDefault="00E053A3" w:rsidP="00E053A3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07CDC2FB" w14:textId="03D023A1" w:rsidR="00E053A3" w:rsidRPr="00067B35" w:rsidRDefault="00E053A3" w:rsidP="00E053A3">
            <w:pPr>
              <w:widowControl w:val="0"/>
              <w:autoSpaceDE w:val="0"/>
              <w:autoSpaceDN w:val="0"/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hAnsi="Arial" w:cs="Arial"/>
                <w:sz w:val="22"/>
              </w:rPr>
              <w:t>https://daeh.gob.do/transparencia/marco-legal-de-transparencia/#14-15-wpfd-leyes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7BBDDA2B" w14:textId="77777777" w:rsidR="00E053A3" w:rsidRPr="00067B35" w:rsidRDefault="00E053A3" w:rsidP="00E053A3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Diciembre</w:t>
            </w:r>
            <w:proofErr w:type="spellEnd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 13, 2013</w:t>
            </w: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3D678C4C" w14:textId="77777777" w:rsidR="00E053A3" w:rsidRPr="00067B35" w:rsidRDefault="00E053A3" w:rsidP="00E053A3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00000A"/>
                <w:sz w:val="22"/>
                <w:lang w:val="en-US"/>
              </w:rPr>
              <w:t>Si</w:t>
            </w:r>
          </w:p>
        </w:tc>
      </w:tr>
      <w:tr w:rsidR="00E053A3" w:rsidRPr="00067B35" w14:paraId="7D597817" w14:textId="77777777" w:rsidTr="00382061">
        <w:trPr>
          <w:gridAfter w:val="1"/>
          <w:wAfter w:w="45" w:type="dxa"/>
        </w:trPr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2738F2BF" w14:textId="77777777" w:rsidR="00E053A3" w:rsidRPr="00067B35" w:rsidRDefault="00E053A3" w:rsidP="00E053A3">
            <w:pPr>
              <w:spacing w:line="240" w:lineRule="exact"/>
              <w:jc w:val="both"/>
              <w:rPr>
                <w:rFonts w:ascii="Arial" w:eastAsia="Calibri" w:hAnsi="Arial" w:cs="Arial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sz w:val="22"/>
                <w:lang w:val="es-DO"/>
              </w:rPr>
              <w:t>Ley No. 01-12 sobre Estrategia Nacional de Desarrollo</w:t>
            </w:r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4EC550F1" w14:textId="77777777" w:rsidR="00E053A3" w:rsidRPr="00067B35" w:rsidRDefault="00E053A3" w:rsidP="00E053A3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02BF194D" w14:textId="36C1D966" w:rsidR="00E053A3" w:rsidRPr="00067B35" w:rsidRDefault="00E053A3" w:rsidP="00E053A3">
            <w:pPr>
              <w:widowControl w:val="0"/>
              <w:autoSpaceDE w:val="0"/>
              <w:autoSpaceDN w:val="0"/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hAnsi="Arial" w:cs="Arial"/>
                <w:sz w:val="22"/>
              </w:rPr>
              <w:t>https://daeh.gob.do/transparencia/marco-legal-de-transparencia/#14-15-wpfd-leyes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783A5A17" w14:textId="77777777" w:rsidR="00E053A3" w:rsidRPr="00067B35" w:rsidRDefault="00E053A3" w:rsidP="00E053A3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Enero 25, 2012</w:t>
            </w: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719F0A42" w14:textId="77777777" w:rsidR="00E053A3" w:rsidRPr="00067B35" w:rsidRDefault="00E053A3" w:rsidP="00E053A3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00000A"/>
                <w:sz w:val="22"/>
                <w:lang w:val="en-US"/>
              </w:rPr>
              <w:t>Si</w:t>
            </w:r>
          </w:p>
        </w:tc>
      </w:tr>
      <w:tr w:rsidR="00E053A3" w:rsidRPr="00067B35" w14:paraId="73988FEB" w14:textId="77777777" w:rsidTr="00382061">
        <w:trPr>
          <w:gridAfter w:val="1"/>
          <w:wAfter w:w="45" w:type="dxa"/>
        </w:trPr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6C60FCC5" w14:textId="77777777" w:rsidR="00E053A3" w:rsidRPr="00067B35" w:rsidRDefault="00E053A3" w:rsidP="00E053A3">
            <w:pPr>
              <w:spacing w:line="240" w:lineRule="exact"/>
              <w:rPr>
                <w:rFonts w:ascii="Arial" w:eastAsia="Calibri" w:hAnsi="Arial" w:cs="Arial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sz w:val="22"/>
                <w:lang w:val="es-DO"/>
              </w:rPr>
              <w:t>Ley No. 247-12 Ley Orgánica de la Administración Pública</w:t>
            </w:r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5FCDF97E" w14:textId="77777777" w:rsidR="00E053A3" w:rsidRPr="00067B35" w:rsidRDefault="00E053A3" w:rsidP="00E053A3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7BE92E36" w14:textId="243D9978" w:rsidR="00E053A3" w:rsidRPr="00067B35" w:rsidRDefault="00E053A3" w:rsidP="00E053A3">
            <w:pPr>
              <w:widowControl w:val="0"/>
              <w:autoSpaceDE w:val="0"/>
              <w:autoSpaceDN w:val="0"/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hAnsi="Arial" w:cs="Arial"/>
                <w:sz w:val="22"/>
              </w:rPr>
              <w:t>https://daeh.gob.do/transparencia/marco-legal-de-transparencia/#14-15-wpfd-leyes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3B9ECCD9" w14:textId="77777777" w:rsidR="00E053A3" w:rsidRPr="00067B35" w:rsidRDefault="00E053A3" w:rsidP="00E053A3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Agosto 9, 2012</w:t>
            </w: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562564CA" w14:textId="77777777" w:rsidR="00E053A3" w:rsidRPr="00067B35" w:rsidRDefault="00E053A3" w:rsidP="00E053A3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00000A"/>
                <w:sz w:val="22"/>
                <w:lang w:val="en-US"/>
              </w:rPr>
              <w:t>Si</w:t>
            </w:r>
          </w:p>
        </w:tc>
      </w:tr>
      <w:tr w:rsidR="00E053A3" w:rsidRPr="00067B35" w14:paraId="469DEB57" w14:textId="77777777" w:rsidTr="00382061">
        <w:trPr>
          <w:gridAfter w:val="1"/>
          <w:wAfter w:w="45" w:type="dxa"/>
        </w:trPr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3ED611D9" w14:textId="77777777" w:rsidR="00E053A3" w:rsidRPr="00067B35" w:rsidRDefault="00000000" w:rsidP="00E053A3">
            <w:pPr>
              <w:spacing w:line="240" w:lineRule="exact"/>
              <w:jc w:val="both"/>
              <w:rPr>
                <w:rFonts w:ascii="Arial" w:eastAsia="Calibri" w:hAnsi="Arial" w:cs="Arial"/>
                <w:sz w:val="22"/>
                <w:lang w:val="es-DO"/>
              </w:rPr>
            </w:pPr>
            <w:hyperlink r:id="rId12">
              <w:r w:rsidR="00E053A3" w:rsidRPr="00067B35">
                <w:rPr>
                  <w:rFonts w:ascii="Arial" w:eastAsia="Calibri" w:hAnsi="Arial" w:cs="Arial"/>
                  <w:bCs/>
                  <w:sz w:val="22"/>
                  <w:highlight w:val="white"/>
                  <w:lang w:val="es-DO"/>
                </w:rPr>
                <w:t>Ley No. 41-08 sobre la Función Pública</w:t>
              </w:r>
            </w:hyperlink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357785D4" w14:textId="77777777" w:rsidR="00E053A3" w:rsidRPr="00067B35" w:rsidRDefault="00E053A3" w:rsidP="00E053A3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4555E13E" w14:textId="1A6FA1F8" w:rsidR="00E053A3" w:rsidRPr="00067B35" w:rsidRDefault="00E053A3" w:rsidP="00E053A3">
            <w:pPr>
              <w:widowControl w:val="0"/>
              <w:autoSpaceDE w:val="0"/>
              <w:autoSpaceDN w:val="0"/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hAnsi="Arial" w:cs="Arial"/>
                <w:sz w:val="22"/>
              </w:rPr>
              <w:t>https://daeh.gob.do/transparencia/marco-legal-de-transparencia/#14-15-wpfd-leyes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0AAEEF74" w14:textId="77777777" w:rsidR="00E053A3" w:rsidRPr="00067B35" w:rsidRDefault="00E053A3" w:rsidP="00E053A3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Enero 8, 2008</w:t>
            </w: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7424E624" w14:textId="77777777" w:rsidR="00E053A3" w:rsidRPr="00067B35" w:rsidRDefault="00E053A3" w:rsidP="00E053A3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00000A"/>
                <w:sz w:val="22"/>
                <w:lang w:val="en-US"/>
              </w:rPr>
              <w:t>Si</w:t>
            </w:r>
          </w:p>
        </w:tc>
      </w:tr>
      <w:tr w:rsidR="00E053A3" w:rsidRPr="00067B35" w14:paraId="7D20FCCF" w14:textId="77777777" w:rsidTr="0055607E">
        <w:trPr>
          <w:gridAfter w:val="1"/>
          <w:wAfter w:w="45" w:type="dxa"/>
        </w:trPr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335A309D" w14:textId="77777777" w:rsidR="00E053A3" w:rsidRPr="00067B35" w:rsidRDefault="00000000" w:rsidP="00E053A3">
            <w:pPr>
              <w:spacing w:line="240" w:lineRule="exact"/>
              <w:jc w:val="both"/>
              <w:rPr>
                <w:rFonts w:ascii="Arial" w:eastAsia="Calibri" w:hAnsi="Arial" w:cs="Arial"/>
                <w:sz w:val="22"/>
                <w:lang w:val="es-DO"/>
              </w:rPr>
            </w:pPr>
            <w:hyperlink r:id="rId13">
              <w:r w:rsidR="00E053A3" w:rsidRPr="00067B35">
                <w:rPr>
                  <w:rFonts w:ascii="Arial" w:eastAsia="Calibri" w:hAnsi="Arial" w:cs="Arial"/>
                  <w:bCs/>
                  <w:sz w:val="22"/>
                  <w:highlight w:val="white"/>
                  <w:lang w:val="es-DO"/>
                </w:rPr>
                <w:t>Ley No. 481-08 General de Archivos</w:t>
              </w:r>
            </w:hyperlink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2607BFDE" w14:textId="77777777" w:rsidR="00E053A3" w:rsidRPr="00067B35" w:rsidRDefault="00E053A3" w:rsidP="00E053A3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12587068" w14:textId="308182D4" w:rsidR="00E053A3" w:rsidRPr="00067B35" w:rsidRDefault="00E053A3" w:rsidP="00E053A3">
            <w:pPr>
              <w:widowControl w:val="0"/>
              <w:autoSpaceDE w:val="0"/>
              <w:autoSpaceDN w:val="0"/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hAnsi="Arial" w:cs="Arial"/>
                <w:sz w:val="22"/>
              </w:rPr>
              <w:t>https://daeh.gob.do/transparencia/marco-legal-de-transparencia/#14-15-wpfd-leyes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65DD0791" w14:textId="77777777" w:rsidR="00E053A3" w:rsidRPr="00067B35" w:rsidRDefault="00E053A3" w:rsidP="00E053A3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Diciembre</w:t>
            </w:r>
            <w:proofErr w:type="spellEnd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 11, 2008</w:t>
            </w: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6B7831F2" w14:textId="77777777" w:rsidR="00E053A3" w:rsidRPr="00067B35" w:rsidRDefault="00E053A3" w:rsidP="00E053A3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00000A"/>
                <w:sz w:val="22"/>
                <w:lang w:val="en-US"/>
              </w:rPr>
              <w:t>Si</w:t>
            </w:r>
          </w:p>
        </w:tc>
      </w:tr>
      <w:tr w:rsidR="00E053A3" w:rsidRPr="00067B35" w14:paraId="5FD62DCD" w14:textId="77777777" w:rsidTr="0055607E">
        <w:trPr>
          <w:gridAfter w:val="1"/>
          <w:wAfter w:w="45" w:type="dxa"/>
        </w:trPr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085DF9FB" w14:textId="77777777" w:rsidR="00E053A3" w:rsidRPr="00067B35" w:rsidRDefault="00000000" w:rsidP="00E053A3">
            <w:pPr>
              <w:spacing w:line="240" w:lineRule="exact"/>
              <w:jc w:val="both"/>
              <w:rPr>
                <w:rFonts w:ascii="Arial" w:eastAsia="Calibri" w:hAnsi="Arial" w:cs="Arial"/>
                <w:sz w:val="22"/>
                <w:lang w:val="es-DO"/>
              </w:rPr>
            </w:pPr>
            <w:hyperlink r:id="rId14">
              <w:r w:rsidR="00E053A3" w:rsidRPr="00067B35">
                <w:rPr>
                  <w:rFonts w:ascii="Arial" w:eastAsia="Calibri" w:hAnsi="Arial" w:cs="Arial"/>
                  <w:bCs/>
                  <w:sz w:val="22"/>
                  <w:highlight w:val="white"/>
                  <w:lang w:val="es-DO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184BB46E" w14:textId="77777777" w:rsidR="00E053A3" w:rsidRPr="00067B35" w:rsidRDefault="00E053A3" w:rsidP="00E053A3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2B5593D0" w14:textId="499A2594" w:rsidR="00E053A3" w:rsidRPr="00067B35" w:rsidRDefault="00E053A3" w:rsidP="00E053A3">
            <w:pPr>
              <w:widowControl w:val="0"/>
              <w:autoSpaceDE w:val="0"/>
              <w:autoSpaceDN w:val="0"/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hAnsi="Arial" w:cs="Arial"/>
                <w:sz w:val="22"/>
              </w:rPr>
              <w:t>https://daeh.gob.do/transparencia/marco-legal-de-transparencia/#14-15-wpfd-leyes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0D1460B7" w14:textId="77777777" w:rsidR="00E053A3" w:rsidRPr="00067B35" w:rsidRDefault="00E053A3" w:rsidP="00E053A3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Enero 18, 2007</w:t>
            </w: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61CF1143" w14:textId="77777777" w:rsidR="00E053A3" w:rsidRPr="00067B35" w:rsidRDefault="00E053A3" w:rsidP="00E053A3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00000A"/>
                <w:sz w:val="22"/>
                <w:lang w:val="en-US"/>
              </w:rPr>
              <w:t>Si</w:t>
            </w:r>
          </w:p>
        </w:tc>
      </w:tr>
      <w:tr w:rsidR="00E053A3" w:rsidRPr="00067B35" w14:paraId="338CD0BE" w14:textId="77777777" w:rsidTr="0055607E">
        <w:trPr>
          <w:gridAfter w:val="1"/>
          <w:wAfter w:w="45" w:type="dxa"/>
        </w:trPr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36A7F1FB" w14:textId="77777777" w:rsidR="00E053A3" w:rsidRPr="00067B35" w:rsidRDefault="00000000" w:rsidP="00E053A3">
            <w:pPr>
              <w:spacing w:line="240" w:lineRule="exact"/>
              <w:jc w:val="both"/>
              <w:rPr>
                <w:rFonts w:ascii="Arial" w:eastAsia="Calibri" w:hAnsi="Arial" w:cs="Arial"/>
                <w:sz w:val="22"/>
                <w:lang w:val="es-DO"/>
              </w:rPr>
            </w:pPr>
            <w:hyperlink r:id="rId15">
              <w:r w:rsidR="00E053A3" w:rsidRPr="00067B35">
                <w:rPr>
                  <w:rFonts w:ascii="Arial" w:eastAsia="Calibri" w:hAnsi="Arial" w:cs="Arial"/>
                  <w:bCs/>
                  <w:sz w:val="22"/>
                  <w:highlight w:val="white"/>
                  <w:lang w:val="es-DO"/>
                </w:rPr>
                <w:t>Ley 5-07 que crea el Sistema Integrado de Administración Financiera del Estado</w:t>
              </w:r>
            </w:hyperlink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63FB0239" w14:textId="77777777" w:rsidR="00E053A3" w:rsidRPr="00067B35" w:rsidRDefault="00E053A3" w:rsidP="00E053A3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2F912EF5" w14:textId="59DE3F65" w:rsidR="00E053A3" w:rsidRPr="00067B35" w:rsidRDefault="00E053A3" w:rsidP="00E053A3">
            <w:pPr>
              <w:widowControl w:val="0"/>
              <w:autoSpaceDE w:val="0"/>
              <w:autoSpaceDN w:val="0"/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hAnsi="Arial" w:cs="Arial"/>
                <w:sz w:val="22"/>
              </w:rPr>
              <w:t>https://daeh.gob.do/transparencia/marco-legal-de-transparencia/#14-15-wpfd-leyes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6FC33635" w14:textId="77777777" w:rsidR="00E053A3" w:rsidRPr="00067B35" w:rsidRDefault="00E053A3" w:rsidP="00E053A3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Enero 5, 2007</w:t>
            </w: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2F037ADA" w14:textId="77777777" w:rsidR="00E053A3" w:rsidRPr="00067B35" w:rsidRDefault="00E053A3" w:rsidP="00E053A3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00000A"/>
                <w:sz w:val="22"/>
                <w:lang w:val="en-US"/>
              </w:rPr>
              <w:t>Si</w:t>
            </w:r>
          </w:p>
        </w:tc>
      </w:tr>
      <w:tr w:rsidR="00E053A3" w:rsidRPr="00067B35" w14:paraId="242C2B19" w14:textId="77777777" w:rsidTr="0055607E">
        <w:trPr>
          <w:gridAfter w:val="1"/>
          <w:wAfter w:w="45" w:type="dxa"/>
        </w:trPr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3C30D0CE" w14:textId="77777777" w:rsidR="00E053A3" w:rsidRPr="00067B35" w:rsidRDefault="00000000" w:rsidP="00E053A3">
            <w:pPr>
              <w:spacing w:line="240" w:lineRule="exact"/>
              <w:jc w:val="both"/>
              <w:rPr>
                <w:rFonts w:ascii="Arial" w:eastAsia="Calibri" w:hAnsi="Arial" w:cs="Arial"/>
                <w:sz w:val="22"/>
                <w:lang w:val="es-DO"/>
              </w:rPr>
            </w:pPr>
            <w:hyperlink r:id="rId16">
              <w:r w:rsidR="00E053A3" w:rsidRPr="00067B35">
                <w:rPr>
                  <w:rFonts w:ascii="Arial" w:eastAsia="Calibri" w:hAnsi="Arial" w:cs="Arial"/>
                  <w:bCs/>
                  <w:sz w:val="22"/>
                  <w:lang w:val="es-DO"/>
                </w:rPr>
                <w:t>Ley 498-06 de Planificación e Inversión Publica</w:t>
              </w:r>
            </w:hyperlink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37C74920" w14:textId="77777777" w:rsidR="00E053A3" w:rsidRPr="00067B35" w:rsidRDefault="00E053A3" w:rsidP="00E053A3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734D25BE" w14:textId="451743A4" w:rsidR="00E053A3" w:rsidRPr="00067B35" w:rsidRDefault="00E053A3" w:rsidP="00E053A3">
            <w:pPr>
              <w:widowControl w:val="0"/>
              <w:autoSpaceDE w:val="0"/>
              <w:autoSpaceDN w:val="0"/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hAnsi="Arial" w:cs="Arial"/>
                <w:sz w:val="22"/>
              </w:rPr>
              <w:t>https://daeh.gob.do/transparencia/marco-legal-de-transparencia/#14-15-wpfd-leyes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71ADD10C" w14:textId="77777777" w:rsidR="00E053A3" w:rsidRPr="00067B35" w:rsidRDefault="00E053A3" w:rsidP="00E053A3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Diciembre</w:t>
            </w:r>
            <w:proofErr w:type="spellEnd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 19, 2006</w:t>
            </w: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3439B046" w14:textId="77777777" w:rsidR="00E053A3" w:rsidRPr="00067B35" w:rsidRDefault="00E053A3" w:rsidP="00E053A3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00000A"/>
                <w:sz w:val="22"/>
                <w:lang w:val="en-US"/>
              </w:rPr>
              <w:t>Si</w:t>
            </w:r>
          </w:p>
        </w:tc>
      </w:tr>
      <w:tr w:rsidR="00E053A3" w:rsidRPr="00067B35" w14:paraId="6A6CD3E8" w14:textId="77777777" w:rsidTr="0055607E">
        <w:trPr>
          <w:gridAfter w:val="1"/>
          <w:wAfter w:w="45" w:type="dxa"/>
        </w:trPr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4D7E245D" w14:textId="77777777" w:rsidR="00E053A3" w:rsidRPr="00067B35" w:rsidRDefault="00000000" w:rsidP="00E053A3">
            <w:pPr>
              <w:spacing w:line="240" w:lineRule="exact"/>
              <w:jc w:val="both"/>
              <w:rPr>
                <w:rFonts w:ascii="Arial" w:eastAsia="Calibri" w:hAnsi="Arial" w:cs="Arial"/>
                <w:sz w:val="22"/>
                <w:lang w:val="es-DO"/>
              </w:rPr>
            </w:pPr>
            <w:hyperlink r:id="rId17">
              <w:r w:rsidR="00E053A3" w:rsidRPr="00067B35">
                <w:rPr>
                  <w:rFonts w:ascii="Arial" w:eastAsia="Calibri" w:hAnsi="Arial" w:cs="Arial"/>
                  <w:bCs/>
                  <w:sz w:val="22"/>
                  <w:highlight w:val="white"/>
                  <w:lang w:val="es-DO"/>
                </w:rPr>
                <w:t xml:space="preserve">Ley 340-06 sobre Compras y Contrataciones de Bienes, Servicios, Obras y Concesiones </w:t>
              </w:r>
            </w:hyperlink>
            <w:r w:rsidR="00E053A3" w:rsidRPr="00067B35">
              <w:rPr>
                <w:rFonts w:ascii="Arial" w:eastAsia="Calibri" w:hAnsi="Arial" w:cs="Arial"/>
                <w:bCs/>
                <w:sz w:val="22"/>
                <w:lang w:val="es-DO"/>
              </w:rPr>
              <w:t xml:space="preserve">y su modificación en la </w:t>
            </w:r>
            <w:r w:rsidR="00E053A3" w:rsidRPr="00067B35">
              <w:rPr>
                <w:rFonts w:ascii="Arial" w:eastAsia="Calibri" w:hAnsi="Arial" w:cs="Arial"/>
                <w:sz w:val="22"/>
                <w:lang w:val="es-DO"/>
              </w:rPr>
              <w:t>Ley 449-06</w:t>
            </w:r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7B45EC28" w14:textId="77777777" w:rsidR="00E053A3" w:rsidRPr="00067B35" w:rsidRDefault="00E053A3" w:rsidP="00E053A3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4481BBB5" w14:textId="6F280855" w:rsidR="00E053A3" w:rsidRPr="00067B35" w:rsidRDefault="00E053A3" w:rsidP="00E053A3">
            <w:pPr>
              <w:widowControl w:val="0"/>
              <w:autoSpaceDE w:val="0"/>
              <w:autoSpaceDN w:val="0"/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hAnsi="Arial" w:cs="Arial"/>
                <w:sz w:val="22"/>
              </w:rPr>
              <w:t>https://daeh.gob.do/transparencia/marco-legal-de-transparencia/#14-15-wpfd-leyes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400AEE4A" w14:textId="77777777" w:rsidR="00E053A3" w:rsidRPr="00067B35" w:rsidRDefault="00E053A3" w:rsidP="00E053A3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Agosto 18, 2006</w:t>
            </w: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7E64570F" w14:textId="77777777" w:rsidR="00E053A3" w:rsidRPr="00067B35" w:rsidRDefault="00E053A3" w:rsidP="00E053A3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00000A"/>
                <w:sz w:val="22"/>
                <w:lang w:val="en-US"/>
              </w:rPr>
              <w:t>Si</w:t>
            </w:r>
          </w:p>
        </w:tc>
      </w:tr>
      <w:tr w:rsidR="00E053A3" w:rsidRPr="00067B35" w14:paraId="31F9C790" w14:textId="77777777" w:rsidTr="0055607E">
        <w:trPr>
          <w:gridAfter w:val="1"/>
          <w:wAfter w:w="45" w:type="dxa"/>
        </w:trPr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6C0A560D" w14:textId="181BE91C" w:rsidR="00E053A3" w:rsidRPr="00067B35" w:rsidRDefault="00000000" w:rsidP="00E053A3">
            <w:pPr>
              <w:jc w:val="both"/>
              <w:rPr>
                <w:rFonts w:ascii="Arial" w:eastAsia="Calibri" w:hAnsi="Arial" w:cs="Arial"/>
                <w:sz w:val="22"/>
                <w:lang w:val="en-US"/>
              </w:rPr>
            </w:pPr>
            <w:hyperlink r:id="rId18">
              <w:r w:rsidR="00E053A3" w:rsidRPr="00067B35">
                <w:rPr>
                  <w:rFonts w:ascii="Arial" w:eastAsia="Calibri" w:hAnsi="Arial" w:cs="Arial"/>
                  <w:bCs/>
                  <w:sz w:val="22"/>
                  <w:highlight w:val="white"/>
                  <w:lang w:val="en-US"/>
                </w:rPr>
                <w:t>Ley 6-06 de Crédito Público</w:t>
              </w:r>
            </w:hyperlink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63942AB4" w14:textId="77777777" w:rsidR="00E053A3" w:rsidRPr="00067B35" w:rsidRDefault="00E053A3" w:rsidP="00E053A3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46373081" w14:textId="10D6B380" w:rsidR="00E053A3" w:rsidRPr="00067B35" w:rsidRDefault="00E053A3" w:rsidP="00E053A3">
            <w:pPr>
              <w:widowControl w:val="0"/>
              <w:autoSpaceDE w:val="0"/>
              <w:autoSpaceDN w:val="0"/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hAnsi="Arial" w:cs="Arial"/>
                <w:sz w:val="22"/>
              </w:rPr>
              <w:t>https://daeh.gob.do/transparencia/marco-legal-de-transparencia/#14-15-wpfd-leyes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4E4C9B08" w14:textId="77777777" w:rsidR="00E053A3" w:rsidRPr="00067B35" w:rsidRDefault="00E053A3" w:rsidP="00E053A3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Enero 20, 2006</w:t>
            </w: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6BE45766" w14:textId="77777777" w:rsidR="00E053A3" w:rsidRPr="00067B35" w:rsidRDefault="00E053A3" w:rsidP="00E053A3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00000A"/>
                <w:sz w:val="22"/>
                <w:lang w:val="en-US"/>
              </w:rPr>
              <w:t>Si</w:t>
            </w:r>
          </w:p>
        </w:tc>
      </w:tr>
      <w:tr w:rsidR="00E053A3" w:rsidRPr="00067B35" w14:paraId="20EE7789" w14:textId="77777777" w:rsidTr="0055607E">
        <w:trPr>
          <w:gridAfter w:val="1"/>
          <w:wAfter w:w="45" w:type="dxa"/>
        </w:trPr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56699B2E" w14:textId="77777777" w:rsidR="00E053A3" w:rsidRPr="00067B35" w:rsidRDefault="00000000" w:rsidP="00E053A3">
            <w:pPr>
              <w:rPr>
                <w:rFonts w:ascii="Arial" w:eastAsia="Calibri" w:hAnsi="Arial" w:cs="Arial"/>
                <w:sz w:val="22"/>
                <w:lang w:val="en-US"/>
              </w:rPr>
            </w:pPr>
            <w:hyperlink r:id="rId19">
              <w:r w:rsidR="00E053A3" w:rsidRPr="00067B35">
                <w:rPr>
                  <w:rFonts w:ascii="Arial" w:eastAsia="Calibri" w:hAnsi="Arial" w:cs="Arial"/>
                  <w:bCs/>
                  <w:sz w:val="22"/>
                  <w:highlight w:val="white"/>
                  <w:lang w:val="en-US"/>
                </w:rPr>
                <w:t xml:space="preserve">Ley 567-05 de </w:t>
              </w:r>
              <w:proofErr w:type="spellStart"/>
              <w:r w:rsidR="00E053A3" w:rsidRPr="00067B35">
                <w:rPr>
                  <w:rFonts w:ascii="Arial" w:eastAsia="Calibri" w:hAnsi="Arial" w:cs="Arial"/>
                  <w:bCs/>
                  <w:sz w:val="22"/>
                  <w:highlight w:val="white"/>
                  <w:lang w:val="en-US"/>
                </w:rPr>
                <w:t>Tesorería</w:t>
              </w:r>
              <w:proofErr w:type="spellEnd"/>
              <w:r w:rsidR="00E053A3" w:rsidRPr="00067B35">
                <w:rPr>
                  <w:rFonts w:ascii="Arial" w:eastAsia="Calibri" w:hAnsi="Arial" w:cs="Arial"/>
                  <w:bCs/>
                  <w:sz w:val="22"/>
                  <w:highlight w:val="white"/>
                  <w:lang w:val="en-US"/>
                </w:rPr>
                <w:t xml:space="preserve"> Nacional</w:t>
              </w:r>
            </w:hyperlink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2C731292" w14:textId="77777777" w:rsidR="00E053A3" w:rsidRPr="00067B35" w:rsidRDefault="00E053A3" w:rsidP="00E053A3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559C433B" w14:textId="7B423555" w:rsidR="00E053A3" w:rsidRPr="00067B35" w:rsidRDefault="00E053A3" w:rsidP="00E053A3">
            <w:pPr>
              <w:widowControl w:val="0"/>
              <w:autoSpaceDE w:val="0"/>
              <w:autoSpaceDN w:val="0"/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hAnsi="Arial" w:cs="Arial"/>
                <w:sz w:val="22"/>
              </w:rPr>
              <w:t>https://daeh.gob.do/transparencia/marco-legal-de-transparencia/#14-15-wpfd-leyes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66CC0041" w14:textId="77777777" w:rsidR="00E053A3" w:rsidRPr="00067B35" w:rsidRDefault="00E053A3" w:rsidP="00E053A3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Diciembre</w:t>
            </w:r>
            <w:proofErr w:type="spellEnd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 30, 2005</w:t>
            </w: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3B32A4F1" w14:textId="77777777" w:rsidR="00E053A3" w:rsidRPr="00067B35" w:rsidRDefault="00E053A3" w:rsidP="00E053A3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00000A"/>
                <w:sz w:val="22"/>
                <w:lang w:val="en-US"/>
              </w:rPr>
              <w:t>Si</w:t>
            </w:r>
          </w:p>
        </w:tc>
      </w:tr>
      <w:tr w:rsidR="00E053A3" w:rsidRPr="00067B35" w14:paraId="2B2A55AE" w14:textId="77777777" w:rsidTr="0055607E">
        <w:trPr>
          <w:gridAfter w:val="1"/>
          <w:wAfter w:w="45" w:type="dxa"/>
        </w:trPr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2F04B419" w14:textId="77777777" w:rsidR="00E053A3" w:rsidRPr="00067B35" w:rsidRDefault="00E053A3" w:rsidP="00E053A3">
            <w:pPr>
              <w:spacing w:line="240" w:lineRule="exact"/>
              <w:jc w:val="both"/>
              <w:rPr>
                <w:rFonts w:ascii="Arial" w:eastAsia="Calibri" w:hAnsi="Arial" w:cs="Arial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sz w:val="22"/>
                <w:lang w:val="es-DO"/>
              </w:rPr>
              <w:t>Ley 10-04 de la Cámara de Cuentas de la República Dominicana</w:t>
            </w:r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627DFC2C" w14:textId="77777777" w:rsidR="00E053A3" w:rsidRPr="00067B35" w:rsidRDefault="00E053A3" w:rsidP="00E053A3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163FFCB4" w14:textId="754CE323" w:rsidR="00E053A3" w:rsidRPr="00067B35" w:rsidRDefault="00E053A3" w:rsidP="00E053A3">
            <w:pPr>
              <w:widowControl w:val="0"/>
              <w:autoSpaceDE w:val="0"/>
              <w:autoSpaceDN w:val="0"/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hAnsi="Arial" w:cs="Arial"/>
                <w:sz w:val="22"/>
              </w:rPr>
              <w:t>https://daeh.gob.do/transparencia/marco-legal-de-transparencia/#14-15-wpfd-leyes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2FCE3B44" w14:textId="77777777" w:rsidR="00E053A3" w:rsidRPr="00067B35" w:rsidRDefault="00E053A3" w:rsidP="00E053A3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Enero 20, 2004</w:t>
            </w: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15C46A2F" w14:textId="77777777" w:rsidR="00E053A3" w:rsidRPr="00067B35" w:rsidRDefault="00E053A3" w:rsidP="00E053A3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00000A"/>
                <w:sz w:val="22"/>
                <w:lang w:val="en-US"/>
              </w:rPr>
              <w:t>Si</w:t>
            </w:r>
          </w:p>
        </w:tc>
      </w:tr>
      <w:tr w:rsidR="00E053A3" w:rsidRPr="00067B35" w14:paraId="31829193" w14:textId="77777777" w:rsidTr="0055607E">
        <w:trPr>
          <w:gridAfter w:val="1"/>
          <w:wAfter w:w="45" w:type="dxa"/>
        </w:trPr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1225CE6D" w14:textId="77777777" w:rsidR="00E053A3" w:rsidRPr="00067B35" w:rsidRDefault="00000000" w:rsidP="00E053A3">
            <w:pPr>
              <w:rPr>
                <w:rFonts w:ascii="Arial" w:eastAsia="Calibri" w:hAnsi="Arial" w:cs="Arial"/>
                <w:sz w:val="22"/>
                <w:lang w:val="es-DO"/>
              </w:rPr>
            </w:pPr>
            <w:hyperlink r:id="rId20">
              <w:r w:rsidR="00E053A3" w:rsidRPr="00067B35">
                <w:rPr>
                  <w:rFonts w:ascii="Arial" w:eastAsia="Calibri" w:hAnsi="Arial" w:cs="Arial"/>
                  <w:bCs/>
                  <w:sz w:val="22"/>
                  <w:highlight w:val="white"/>
                  <w:lang w:val="es-DO"/>
                </w:rPr>
                <w:t>Ley 126-01 que crea la Dirección General de Contabilidad Gubernamental</w:t>
              </w:r>
            </w:hyperlink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4F6CF9BF" w14:textId="77777777" w:rsidR="00E053A3" w:rsidRPr="00067B35" w:rsidRDefault="00E053A3" w:rsidP="00E053A3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22B5FF89" w14:textId="5D5088D7" w:rsidR="00E053A3" w:rsidRPr="00067B35" w:rsidRDefault="00E053A3" w:rsidP="00E053A3">
            <w:pPr>
              <w:widowControl w:val="0"/>
              <w:autoSpaceDE w:val="0"/>
              <w:autoSpaceDN w:val="0"/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hAnsi="Arial" w:cs="Arial"/>
                <w:sz w:val="22"/>
              </w:rPr>
              <w:t>https://daeh.gob.do/transparencia/marco-legal-de-transparencia/#14-15-wpfd-leyes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3B18FADE" w14:textId="77777777" w:rsidR="00E053A3" w:rsidRPr="00067B35" w:rsidRDefault="00E053A3" w:rsidP="00E053A3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Julio 27, 2001</w:t>
            </w: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485CF728" w14:textId="77777777" w:rsidR="00E053A3" w:rsidRPr="00067B35" w:rsidRDefault="00E053A3" w:rsidP="00E053A3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00000A"/>
                <w:sz w:val="22"/>
                <w:lang w:val="en-US"/>
              </w:rPr>
              <w:t>Si</w:t>
            </w:r>
          </w:p>
        </w:tc>
      </w:tr>
      <w:tr w:rsidR="00EE725B" w:rsidRPr="00067B35" w14:paraId="5705E918" w14:textId="77777777" w:rsidTr="00382061"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79177849" w14:textId="77777777" w:rsidR="00EE725B" w:rsidRPr="00067B35" w:rsidRDefault="00EE725B" w:rsidP="00EE725B">
            <w:pPr>
              <w:spacing w:line="240" w:lineRule="exact"/>
              <w:rPr>
                <w:rFonts w:ascii="Arial" w:eastAsia="Calibri" w:hAnsi="Arial" w:cs="Arial"/>
                <w:bCs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bCs/>
                <w:sz w:val="22"/>
                <w:lang w:val="es-DO"/>
              </w:rPr>
              <w:t xml:space="preserve">Decreto 713-21 Sobre el Fomento y la </w:t>
            </w:r>
            <w:proofErr w:type="spellStart"/>
            <w:r w:rsidRPr="00067B35">
              <w:rPr>
                <w:rFonts w:ascii="Arial" w:eastAsia="Calibri" w:hAnsi="Arial" w:cs="Arial"/>
                <w:bCs/>
                <w:sz w:val="22"/>
                <w:lang w:val="es-DO"/>
              </w:rPr>
              <w:t>Creacion</w:t>
            </w:r>
            <w:proofErr w:type="spellEnd"/>
            <w:r w:rsidRPr="00067B35">
              <w:rPr>
                <w:rFonts w:ascii="Arial" w:eastAsia="Calibri" w:hAnsi="Arial" w:cs="Arial"/>
                <w:bCs/>
                <w:sz w:val="22"/>
                <w:lang w:val="es-DO"/>
              </w:rPr>
              <w:t xml:space="preserve"> de un Foro </w:t>
            </w:r>
            <w:proofErr w:type="spellStart"/>
            <w:r w:rsidRPr="00067B35">
              <w:rPr>
                <w:rFonts w:ascii="Arial" w:eastAsia="Calibri" w:hAnsi="Arial" w:cs="Arial"/>
                <w:bCs/>
                <w:sz w:val="22"/>
                <w:lang w:val="es-DO"/>
              </w:rPr>
              <w:t>Multiactor</w:t>
            </w:r>
            <w:proofErr w:type="spellEnd"/>
            <w:r w:rsidRPr="00067B35">
              <w:rPr>
                <w:rFonts w:ascii="Arial" w:eastAsia="Calibri" w:hAnsi="Arial" w:cs="Arial"/>
                <w:bCs/>
                <w:sz w:val="22"/>
                <w:lang w:val="es-DO"/>
              </w:rPr>
              <w:t xml:space="preserve"> para un Gobierno Abierto</w:t>
            </w:r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146E7817" w14:textId="77777777" w:rsidR="00EE725B" w:rsidRPr="00067B35" w:rsidRDefault="00EE725B" w:rsidP="00EE725B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6D01CFA9" w14:textId="187AB028" w:rsidR="00EE725B" w:rsidRPr="00067B35" w:rsidRDefault="00EE725B" w:rsidP="00EE725B">
            <w:pPr>
              <w:widowControl w:val="0"/>
              <w:autoSpaceDE w:val="0"/>
              <w:autoSpaceDN w:val="0"/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hAnsi="Arial" w:cs="Arial"/>
                <w:sz w:val="22"/>
              </w:rPr>
              <w:t>https://daeh.gob.do/transparencia/marco-legal-de-transparencia/#14-16-wpfd-decretos-2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79888745" w14:textId="77777777" w:rsidR="00EE725B" w:rsidRPr="00067B35" w:rsidRDefault="00EE725B" w:rsidP="00EE725B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Noviembre</w:t>
            </w:r>
            <w:proofErr w:type="spellEnd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 04, 2021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05BA4C18" w14:textId="77777777" w:rsidR="00EE725B" w:rsidRPr="00067B35" w:rsidRDefault="00EE725B" w:rsidP="00EE725B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00000A"/>
                <w:sz w:val="22"/>
                <w:lang w:val="en-US"/>
              </w:rPr>
              <w:t>Si</w:t>
            </w:r>
          </w:p>
        </w:tc>
      </w:tr>
      <w:tr w:rsidR="00EE725B" w:rsidRPr="00067B35" w14:paraId="370256FC" w14:textId="77777777" w:rsidTr="00382061"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18CC1649" w14:textId="77777777" w:rsidR="00EE725B" w:rsidRPr="00067B35" w:rsidRDefault="00EE725B" w:rsidP="00EE725B">
            <w:pPr>
              <w:spacing w:line="240" w:lineRule="exact"/>
              <w:rPr>
                <w:rFonts w:ascii="Arial" w:eastAsia="Calibri" w:hAnsi="Arial" w:cs="Arial"/>
                <w:bCs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bCs/>
                <w:sz w:val="22"/>
                <w:lang w:val="es-DO"/>
              </w:rPr>
              <w:t>Decreto 350-17 Sobre Portal Transaccional del Sistema Informático, para la gestión de las Compras y Contrataciones del Estado</w:t>
            </w:r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687FBCD1" w14:textId="77777777" w:rsidR="00EE725B" w:rsidRPr="00067B35" w:rsidRDefault="00EE725B" w:rsidP="00EE725B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077B9704" w14:textId="57116FA9" w:rsidR="00EE725B" w:rsidRPr="00067B35" w:rsidRDefault="00EE725B" w:rsidP="00EE725B">
            <w:pPr>
              <w:widowControl w:val="0"/>
              <w:autoSpaceDE w:val="0"/>
              <w:autoSpaceDN w:val="0"/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hAnsi="Arial" w:cs="Arial"/>
                <w:sz w:val="22"/>
              </w:rPr>
              <w:t>https://daeh.gob.do/transparencia/marco-legal-de-transparencia/#14-16-wpfd-decretos-2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2B5D15F3" w14:textId="77777777" w:rsidR="00EE725B" w:rsidRPr="00067B35" w:rsidRDefault="00EE725B" w:rsidP="00EE725B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Noviembre</w:t>
            </w:r>
            <w:proofErr w:type="spellEnd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 01, 2017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2D1FC62C" w14:textId="77777777" w:rsidR="00EE725B" w:rsidRPr="00067B35" w:rsidRDefault="00EE725B" w:rsidP="00EE725B">
            <w:pPr>
              <w:spacing w:line="240" w:lineRule="exact"/>
              <w:jc w:val="center"/>
              <w:rPr>
                <w:rFonts w:ascii="Arial" w:eastAsia="Calibri" w:hAnsi="Arial" w:cs="Arial"/>
                <w:b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00000A"/>
                <w:sz w:val="22"/>
                <w:lang w:val="en-US"/>
              </w:rPr>
              <w:t>Si</w:t>
            </w:r>
          </w:p>
        </w:tc>
      </w:tr>
      <w:tr w:rsidR="00EE725B" w:rsidRPr="00067B35" w14:paraId="2D4491D4" w14:textId="77777777" w:rsidTr="00382061"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6FCFC295" w14:textId="6D8E358C" w:rsidR="00EE725B" w:rsidRPr="00067B35" w:rsidRDefault="00EE725B" w:rsidP="00EE725B">
            <w:pPr>
              <w:jc w:val="both"/>
              <w:rPr>
                <w:rFonts w:ascii="Arial" w:eastAsia="Calibri" w:hAnsi="Arial" w:cs="Arial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sz w:val="22"/>
                <w:lang w:val="es-DO"/>
              </w:rPr>
              <w:t>Decreto No. 143-17</w:t>
            </w:r>
            <w:r w:rsidRPr="00067B35">
              <w:rPr>
                <w:rFonts w:ascii="Arial" w:eastAsia="Calibri" w:hAnsi="Arial" w:cs="Arial"/>
                <w:b/>
                <w:bCs/>
                <w:sz w:val="22"/>
                <w:shd w:val="clear" w:color="auto" w:fill="FFFFFF"/>
                <w:lang w:val="es-DO"/>
              </w:rPr>
              <w:t xml:space="preserve"> </w:t>
            </w:r>
            <w:r w:rsidRPr="00067B35">
              <w:rPr>
                <w:rFonts w:ascii="Arial" w:eastAsia="Calibri" w:hAnsi="Arial" w:cs="Arial"/>
                <w:bCs/>
                <w:sz w:val="22"/>
                <w:shd w:val="clear" w:color="auto" w:fill="FFFFFF"/>
                <w:lang w:val="es-DO"/>
              </w:rPr>
              <w:t>q</w:t>
            </w:r>
            <w:r w:rsidRPr="00067B35">
              <w:rPr>
                <w:rFonts w:ascii="Arial" w:eastAsia="Calibri" w:hAnsi="Arial" w:cs="Arial"/>
                <w:bCs/>
                <w:sz w:val="22"/>
                <w:lang w:val="es-DO"/>
              </w:rPr>
              <w:t>ue crea las Comisiones de Ética Pública</w:t>
            </w:r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1068C172" w14:textId="77777777" w:rsidR="00EE725B" w:rsidRPr="00067B35" w:rsidRDefault="00EE725B" w:rsidP="00EE725B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1DD1FADF" w14:textId="3022A583" w:rsidR="00EE725B" w:rsidRPr="00067B35" w:rsidRDefault="00EE725B" w:rsidP="00EE725B">
            <w:pPr>
              <w:widowControl w:val="0"/>
              <w:autoSpaceDE w:val="0"/>
              <w:autoSpaceDN w:val="0"/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hAnsi="Arial" w:cs="Arial"/>
                <w:sz w:val="22"/>
              </w:rPr>
              <w:t>https://daeh.gob.do/transparencia/marco-legal-de-transparencia/#14-16-wpfd-decretos-2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1B92094B" w14:textId="77777777" w:rsidR="00EE725B" w:rsidRPr="00067B35" w:rsidRDefault="00EE725B" w:rsidP="00EE725B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Abril 26, 2017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4C7B3246" w14:textId="77777777" w:rsidR="00EE725B" w:rsidRPr="00067B35" w:rsidRDefault="00EE725B" w:rsidP="00EE725B">
            <w:pPr>
              <w:jc w:val="center"/>
              <w:rPr>
                <w:rFonts w:ascii="Arial" w:eastAsia="Calibri" w:hAnsi="Arial" w:cs="Arial"/>
                <w:b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00000A"/>
                <w:sz w:val="22"/>
                <w:lang w:val="en-US"/>
              </w:rPr>
              <w:t>Si</w:t>
            </w:r>
          </w:p>
        </w:tc>
      </w:tr>
      <w:tr w:rsidR="00EE725B" w:rsidRPr="00067B35" w14:paraId="14950403" w14:textId="77777777" w:rsidTr="00382061"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3A9B4928" w14:textId="77777777" w:rsidR="00EE725B" w:rsidRPr="00067B35" w:rsidRDefault="00EE725B" w:rsidP="00EE725B">
            <w:pPr>
              <w:spacing w:line="240" w:lineRule="exact"/>
              <w:jc w:val="both"/>
              <w:rPr>
                <w:rFonts w:ascii="Arial" w:eastAsia="Calibri" w:hAnsi="Arial" w:cs="Arial"/>
                <w:bCs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bCs/>
                <w:sz w:val="22"/>
                <w:lang w:val="es-DO"/>
              </w:rPr>
              <w:t>Decreto 15-17 sobre Control Gastos Públicos</w:t>
            </w:r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725266E2" w14:textId="77777777" w:rsidR="00EE725B" w:rsidRPr="00067B35" w:rsidRDefault="00EE725B" w:rsidP="00EE725B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5E41E6C2" w14:textId="408FBC63" w:rsidR="00EE725B" w:rsidRPr="00067B35" w:rsidRDefault="00EE725B" w:rsidP="00EE725B">
            <w:pPr>
              <w:widowControl w:val="0"/>
              <w:autoSpaceDE w:val="0"/>
              <w:autoSpaceDN w:val="0"/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hAnsi="Arial" w:cs="Arial"/>
                <w:sz w:val="22"/>
              </w:rPr>
              <w:t>https://daeh.gob.do/transparencia/marco-legal-de-transparencia/#14-16-wpfd-decretos-2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213E87A8" w14:textId="77777777" w:rsidR="00EE725B" w:rsidRPr="00067B35" w:rsidRDefault="00EE725B" w:rsidP="00EE725B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Marzo 01, 2017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76E6F013" w14:textId="77777777" w:rsidR="00EE725B" w:rsidRPr="00067B35" w:rsidRDefault="00EE725B" w:rsidP="00EE725B">
            <w:pPr>
              <w:spacing w:line="240" w:lineRule="exact"/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00000A"/>
                <w:sz w:val="22"/>
                <w:lang w:val="en-US"/>
              </w:rPr>
              <w:t>Si</w:t>
            </w:r>
          </w:p>
        </w:tc>
      </w:tr>
      <w:tr w:rsidR="00EE725B" w:rsidRPr="00067B35" w14:paraId="1BB1144A" w14:textId="77777777" w:rsidTr="00382061"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33C7AB5A" w14:textId="77777777" w:rsidR="00EE725B" w:rsidRPr="00067B35" w:rsidRDefault="00EE725B" w:rsidP="00EE725B">
            <w:pPr>
              <w:spacing w:line="240" w:lineRule="exact"/>
              <w:rPr>
                <w:rFonts w:ascii="Arial" w:eastAsia="Calibri" w:hAnsi="Arial" w:cs="Arial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bCs/>
                <w:sz w:val="22"/>
                <w:lang w:val="es-DO"/>
              </w:rPr>
              <w:t>Decreto 92-16 sobre Declaración Jurada de Patrimonio</w:t>
            </w:r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0E056162" w14:textId="77777777" w:rsidR="00EE725B" w:rsidRPr="00067B35" w:rsidRDefault="00EE725B" w:rsidP="00EE725B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7F759D3A" w14:textId="2059DC5A" w:rsidR="00EE725B" w:rsidRPr="00067B35" w:rsidRDefault="00EE725B" w:rsidP="00EE725B">
            <w:pPr>
              <w:widowControl w:val="0"/>
              <w:autoSpaceDE w:val="0"/>
              <w:autoSpaceDN w:val="0"/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hAnsi="Arial" w:cs="Arial"/>
                <w:sz w:val="22"/>
              </w:rPr>
              <w:t>https://daeh.gob.do/transparencia/marco-legal-de-transparencia/#14-16-wpfd-decretos-2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5E1DB5DA" w14:textId="77777777" w:rsidR="00EE725B" w:rsidRPr="00067B35" w:rsidRDefault="00EE725B" w:rsidP="00EE725B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Febrero</w:t>
            </w:r>
            <w:proofErr w:type="spellEnd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 29, 2016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34D648BC" w14:textId="77777777" w:rsidR="00EE725B" w:rsidRPr="00067B35" w:rsidRDefault="00EE725B" w:rsidP="00EE725B">
            <w:pPr>
              <w:spacing w:line="240" w:lineRule="exact"/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00000A"/>
                <w:sz w:val="22"/>
                <w:lang w:val="en-US"/>
              </w:rPr>
              <w:t>Si</w:t>
            </w:r>
          </w:p>
        </w:tc>
      </w:tr>
      <w:tr w:rsidR="00EE725B" w:rsidRPr="00067B35" w14:paraId="52D50460" w14:textId="77777777" w:rsidTr="00382061"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73641300" w14:textId="77777777" w:rsidR="00EE725B" w:rsidRPr="00067B35" w:rsidRDefault="00EE725B" w:rsidP="00EE725B">
            <w:pPr>
              <w:spacing w:line="240" w:lineRule="exact"/>
              <w:rPr>
                <w:rFonts w:ascii="Arial" w:eastAsia="Calibri" w:hAnsi="Arial" w:cs="Arial"/>
                <w:bCs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bCs/>
                <w:sz w:val="22"/>
                <w:lang w:val="es-DO"/>
              </w:rPr>
              <w:t>Decreto 188-14 Sobre Comisiones de Veeduría</w:t>
            </w:r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6139E913" w14:textId="77777777" w:rsidR="00EE725B" w:rsidRPr="00067B35" w:rsidRDefault="00EE725B" w:rsidP="00EE725B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05AF6455" w14:textId="385D3968" w:rsidR="00EE725B" w:rsidRPr="00067B35" w:rsidRDefault="00EE725B" w:rsidP="00EE725B">
            <w:pPr>
              <w:widowControl w:val="0"/>
              <w:autoSpaceDE w:val="0"/>
              <w:autoSpaceDN w:val="0"/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hAnsi="Arial" w:cs="Arial"/>
                <w:sz w:val="22"/>
              </w:rPr>
              <w:t>https://daeh.gob.do/transparencia/marco-legal-de-transparencia/#14-16-wpfd-decretos-2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34A8CFF8" w14:textId="77777777" w:rsidR="00EE725B" w:rsidRPr="00067B35" w:rsidRDefault="00EE725B" w:rsidP="00EE725B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Junio 30, 2014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4B3F34AF" w14:textId="77777777" w:rsidR="00EE725B" w:rsidRPr="00067B35" w:rsidRDefault="00EE725B" w:rsidP="00EE725B">
            <w:pPr>
              <w:spacing w:line="240" w:lineRule="exact"/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00000A"/>
                <w:sz w:val="22"/>
                <w:lang w:val="en-US"/>
              </w:rPr>
              <w:t>Si</w:t>
            </w:r>
          </w:p>
        </w:tc>
      </w:tr>
      <w:tr w:rsidR="00EE725B" w:rsidRPr="00067B35" w14:paraId="7ABD2C64" w14:textId="77777777" w:rsidTr="00382061"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5115B8CE" w14:textId="77777777" w:rsidR="00EE725B" w:rsidRPr="00067B35" w:rsidRDefault="00000000" w:rsidP="00EE725B">
            <w:pPr>
              <w:spacing w:line="240" w:lineRule="exact"/>
              <w:jc w:val="both"/>
              <w:rPr>
                <w:rFonts w:ascii="Arial" w:eastAsia="Calibri" w:hAnsi="Arial" w:cs="Arial"/>
                <w:sz w:val="22"/>
                <w:lang w:val="es-DO"/>
              </w:rPr>
            </w:pPr>
            <w:hyperlink r:id="rId21">
              <w:r w:rsidR="00EE725B" w:rsidRPr="00067B35">
                <w:rPr>
                  <w:rFonts w:ascii="Arial" w:eastAsia="Calibri" w:hAnsi="Arial" w:cs="Arial"/>
                  <w:bCs/>
                  <w:sz w:val="22"/>
                  <w:highlight w:val="white"/>
                  <w:lang w:val="es-DO"/>
                </w:rPr>
                <w:t xml:space="preserve">Decreto 543-12, que sustituye el 490-07 reglamento de </w:t>
              </w:r>
              <w:r w:rsidR="00EE725B" w:rsidRPr="00067B35">
                <w:rPr>
                  <w:rFonts w:ascii="Arial" w:eastAsia="Calibri" w:hAnsi="Arial" w:cs="Arial"/>
                  <w:bCs/>
                  <w:sz w:val="22"/>
                  <w:highlight w:val="white"/>
                  <w:lang w:val="es-DO"/>
                </w:rPr>
                <w:lastRenderedPageBreak/>
                <w:t>Compras y Contrataciones de Bienes, Servicios, y Obras</w:t>
              </w:r>
            </w:hyperlink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495FA02F" w14:textId="77777777" w:rsidR="00EE725B" w:rsidRPr="00067B35" w:rsidRDefault="00EE725B" w:rsidP="00EE725B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lastRenderedPageBreak/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749113BF" w14:textId="48D21294" w:rsidR="00EE725B" w:rsidRPr="00067B35" w:rsidRDefault="00EE725B" w:rsidP="00EE725B">
            <w:pPr>
              <w:widowControl w:val="0"/>
              <w:autoSpaceDE w:val="0"/>
              <w:autoSpaceDN w:val="0"/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hAnsi="Arial" w:cs="Arial"/>
                <w:sz w:val="22"/>
              </w:rPr>
              <w:t>https://daeh.gob.do/transparencia/marco-legal-de-transparencia/#14-16-wpfd-decretos-2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7CAF7D12" w14:textId="77777777" w:rsidR="00EE725B" w:rsidRPr="00067B35" w:rsidRDefault="00EE725B" w:rsidP="00EE725B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Septiembre</w:t>
            </w:r>
            <w:proofErr w:type="spellEnd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 06, 2012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735E10F3" w14:textId="77777777" w:rsidR="00EE725B" w:rsidRPr="00067B35" w:rsidRDefault="00EE725B" w:rsidP="00EE725B">
            <w:pPr>
              <w:spacing w:line="240" w:lineRule="exact"/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00000A"/>
                <w:sz w:val="22"/>
                <w:lang w:val="en-US"/>
              </w:rPr>
              <w:t>Si</w:t>
            </w:r>
          </w:p>
        </w:tc>
      </w:tr>
      <w:tr w:rsidR="00EE725B" w:rsidRPr="00067B35" w14:paraId="5E9E6406" w14:textId="77777777" w:rsidTr="00382061"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5B8A366E" w14:textId="094BB688" w:rsidR="00EE725B" w:rsidRPr="00067B35" w:rsidRDefault="00EE725B" w:rsidP="00EE725B">
            <w:pPr>
              <w:spacing w:line="240" w:lineRule="exact"/>
              <w:jc w:val="both"/>
              <w:rPr>
                <w:rFonts w:ascii="Arial" w:hAnsi="Arial" w:cs="Arial"/>
                <w:sz w:val="22"/>
              </w:rPr>
            </w:pPr>
            <w:r w:rsidRPr="00067B35">
              <w:rPr>
                <w:rFonts w:ascii="Arial" w:eastAsia="Calibri" w:hAnsi="Arial" w:cs="Arial"/>
                <w:bCs/>
                <w:sz w:val="22"/>
                <w:highlight w:val="white"/>
                <w:lang w:val="es-DO"/>
              </w:rPr>
              <w:t>Decreto No.791-21 que declara de alta prioridad nacional el proceso de implementación y elección de las CIGCN</w:t>
            </w:r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60571238" w14:textId="7ED835D5" w:rsidR="00EE725B" w:rsidRPr="00067B35" w:rsidRDefault="00EE725B" w:rsidP="00EE725B">
            <w:pPr>
              <w:rPr>
                <w:rFonts w:ascii="Arial" w:eastAsia="Calibri" w:hAnsi="Arial" w:cs="Arial"/>
                <w:color w:val="00000A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0762DCA4" w14:textId="5DD6A552" w:rsidR="00EE725B" w:rsidRPr="00067B35" w:rsidRDefault="00EE725B" w:rsidP="00EE725B">
            <w:pPr>
              <w:widowControl w:val="0"/>
              <w:autoSpaceDE w:val="0"/>
              <w:autoSpaceDN w:val="0"/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hAnsi="Arial" w:cs="Arial"/>
                <w:sz w:val="22"/>
              </w:rPr>
              <w:t>https://daeh.gob.do/transparencia/marco-legal-de-transparencia/#14-16-wpfd-decretos-2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76B74170" w14:textId="094D1524" w:rsidR="00EE725B" w:rsidRPr="00067B35" w:rsidRDefault="00EE725B" w:rsidP="00EE725B">
            <w:pPr>
              <w:rPr>
                <w:rFonts w:ascii="Arial" w:eastAsia="Calibri" w:hAnsi="Arial" w:cs="Arial"/>
                <w:color w:val="00000A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s-DO"/>
              </w:rPr>
              <w:t>Diciembre 9, 2021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6F5658ED" w14:textId="0225C46F" w:rsidR="00EE725B" w:rsidRPr="00067B35" w:rsidRDefault="00EE725B" w:rsidP="00EE725B">
            <w:pPr>
              <w:spacing w:line="240" w:lineRule="exact"/>
              <w:jc w:val="center"/>
              <w:rPr>
                <w:rFonts w:ascii="Arial" w:eastAsia="Calibri" w:hAnsi="Arial" w:cs="Arial"/>
                <w:b/>
                <w:color w:val="00000A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b/>
                <w:color w:val="00000A"/>
                <w:sz w:val="22"/>
                <w:lang w:val="es-DO"/>
              </w:rPr>
              <w:t>si</w:t>
            </w:r>
          </w:p>
        </w:tc>
      </w:tr>
      <w:tr w:rsidR="00EE725B" w:rsidRPr="00067B35" w14:paraId="160F7F47" w14:textId="77777777" w:rsidTr="0055607E"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465CEABE" w14:textId="77777777" w:rsidR="00EE725B" w:rsidRPr="00067B35" w:rsidRDefault="00000000" w:rsidP="00EE725B">
            <w:pPr>
              <w:spacing w:line="240" w:lineRule="exact"/>
              <w:jc w:val="both"/>
              <w:rPr>
                <w:rFonts w:ascii="Arial" w:eastAsia="Calibri" w:hAnsi="Arial" w:cs="Arial"/>
                <w:sz w:val="22"/>
                <w:lang w:val="es-DO"/>
              </w:rPr>
            </w:pPr>
            <w:hyperlink r:id="rId22">
              <w:r w:rsidR="00EE725B" w:rsidRPr="00067B35">
                <w:rPr>
                  <w:rFonts w:ascii="Arial" w:eastAsia="Calibri" w:hAnsi="Arial" w:cs="Arial"/>
                  <w:bCs/>
                  <w:sz w:val="22"/>
                  <w:highlight w:val="white"/>
                  <w:lang w:val="es-DO"/>
                </w:rPr>
                <w:t>Decreto 486-12 que crea la Dirección General de Ética e Integridad Gubernamental.</w:t>
              </w:r>
            </w:hyperlink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75A662F2" w14:textId="77777777" w:rsidR="00EE725B" w:rsidRPr="00067B35" w:rsidRDefault="00EE725B" w:rsidP="00EE725B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0B2EDBA6" w14:textId="729CCA72" w:rsidR="00EE725B" w:rsidRPr="00067B35" w:rsidRDefault="00EE725B" w:rsidP="00EE725B">
            <w:pPr>
              <w:widowControl w:val="0"/>
              <w:autoSpaceDE w:val="0"/>
              <w:autoSpaceDN w:val="0"/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hAnsi="Arial" w:cs="Arial"/>
                <w:sz w:val="22"/>
              </w:rPr>
              <w:t>https://daeh.gob.do/transparencia/marco-legal-de-transparencia/#14-16-wpfd-decretos-2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1FAD1AFD" w14:textId="77777777" w:rsidR="00EE725B" w:rsidRPr="00067B35" w:rsidRDefault="00EE725B" w:rsidP="00EE725B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Agosto 21, 2012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4EF131C7" w14:textId="77777777" w:rsidR="00EE725B" w:rsidRPr="00067B35" w:rsidRDefault="00EE725B" w:rsidP="00EE725B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00000A"/>
                <w:sz w:val="22"/>
                <w:lang w:val="en-US"/>
              </w:rPr>
              <w:t>Si</w:t>
            </w:r>
          </w:p>
        </w:tc>
      </w:tr>
      <w:tr w:rsidR="00EE725B" w:rsidRPr="00067B35" w14:paraId="4AA3C353" w14:textId="77777777" w:rsidTr="0055607E"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6B92946B" w14:textId="77777777" w:rsidR="00EE725B" w:rsidRPr="00067B35" w:rsidRDefault="00EE725B" w:rsidP="00EE725B">
            <w:pPr>
              <w:spacing w:line="240" w:lineRule="exact"/>
              <w:jc w:val="both"/>
              <w:rPr>
                <w:rFonts w:ascii="Arial" w:eastAsia="Calibri" w:hAnsi="Arial" w:cs="Arial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sz w:val="22"/>
                <w:lang w:val="es-DO"/>
              </w:rPr>
              <w:t>Decreto 129-10 Reglamento de la Ley General de Archivos</w:t>
            </w:r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7154AD9A" w14:textId="77777777" w:rsidR="00EE725B" w:rsidRPr="00067B35" w:rsidRDefault="00EE725B" w:rsidP="00EE725B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5894D9F7" w14:textId="5E954F5A" w:rsidR="00EE725B" w:rsidRPr="00067B35" w:rsidRDefault="00EE725B" w:rsidP="00EE725B">
            <w:pPr>
              <w:widowControl w:val="0"/>
              <w:autoSpaceDE w:val="0"/>
              <w:autoSpaceDN w:val="0"/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hAnsi="Arial" w:cs="Arial"/>
                <w:sz w:val="22"/>
              </w:rPr>
              <w:t>https://daeh.gob.do/transparencia/marco-legal-de-transparencia/#14-16-wpfd-decretos-2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617ABDA8" w14:textId="77777777" w:rsidR="00EE725B" w:rsidRPr="00067B35" w:rsidRDefault="00EE725B" w:rsidP="00EE725B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Marzo 02, 2010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3CCAC992" w14:textId="77777777" w:rsidR="00EE725B" w:rsidRPr="00067B35" w:rsidRDefault="00EE725B" w:rsidP="00EE725B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00000A"/>
                <w:sz w:val="22"/>
                <w:lang w:val="en-US"/>
              </w:rPr>
              <w:t>Si</w:t>
            </w:r>
          </w:p>
        </w:tc>
      </w:tr>
      <w:tr w:rsidR="00EE725B" w:rsidRPr="00067B35" w14:paraId="1B571C53" w14:textId="77777777" w:rsidTr="0055607E"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07892677" w14:textId="77777777" w:rsidR="00EE725B" w:rsidRPr="00067B35" w:rsidRDefault="00000000" w:rsidP="00EE725B">
            <w:pPr>
              <w:spacing w:line="240" w:lineRule="exact"/>
              <w:jc w:val="both"/>
              <w:rPr>
                <w:rFonts w:ascii="Arial" w:eastAsia="Calibri" w:hAnsi="Arial" w:cs="Arial"/>
                <w:sz w:val="22"/>
                <w:lang w:val="es-DO"/>
              </w:rPr>
            </w:pPr>
            <w:hyperlink r:id="rId23">
              <w:r w:rsidR="00EE725B" w:rsidRPr="00067B35">
                <w:rPr>
                  <w:rFonts w:ascii="Arial" w:eastAsia="Calibri" w:hAnsi="Arial" w:cs="Arial"/>
                  <w:bCs/>
                  <w:sz w:val="22"/>
                  <w:highlight w:val="white"/>
                  <w:lang w:val="es-DO"/>
                </w:rPr>
                <w:t>Decreto 528-09 reglamento orgánico funcional del Ministerio de Administración Pública</w:t>
              </w:r>
            </w:hyperlink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33955881" w14:textId="77777777" w:rsidR="00EE725B" w:rsidRPr="00067B35" w:rsidRDefault="00EE725B" w:rsidP="00EE725B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03712C53" w14:textId="508B0A53" w:rsidR="00EE725B" w:rsidRPr="00067B35" w:rsidRDefault="00EE725B" w:rsidP="00EE725B">
            <w:pPr>
              <w:widowControl w:val="0"/>
              <w:autoSpaceDE w:val="0"/>
              <w:autoSpaceDN w:val="0"/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hAnsi="Arial" w:cs="Arial"/>
                <w:sz w:val="22"/>
              </w:rPr>
              <w:t>https://daeh.gob.do/transparencia/marco-legal-de-transparencia/#14-16-wpfd-decretos-2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27BE2F5D" w14:textId="77777777" w:rsidR="00EE725B" w:rsidRPr="00067B35" w:rsidRDefault="00EE725B" w:rsidP="00EE725B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Julio 21, 2009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462BDA00" w14:textId="77777777" w:rsidR="00EE725B" w:rsidRPr="00067B35" w:rsidRDefault="00EE725B" w:rsidP="00EE725B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00000A"/>
                <w:sz w:val="22"/>
                <w:lang w:val="en-US"/>
              </w:rPr>
              <w:t>Si</w:t>
            </w:r>
          </w:p>
        </w:tc>
      </w:tr>
      <w:tr w:rsidR="00EE725B" w:rsidRPr="00067B35" w14:paraId="3436643C" w14:textId="77777777" w:rsidTr="0055607E"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37D33C5B" w14:textId="77777777" w:rsidR="00EE725B" w:rsidRPr="00067B35" w:rsidRDefault="00000000" w:rsidP="00EE725B">
            <w:pPr>
              <w:spacing w:line="240" w:lineRule="exact"/>
              <w:jc w:val="both"/>
              <w:rPr>
                <w:rFonts w:ascii="Arial" w:eastAsia="Calibri" w:hAnsi="Arial" w:cs="Arial"/>
                <w:sz w:val="22"/>
                <w:lang w:val="es-DO"/>
              </w:rPr>
            </w:pPr>
            <w:hyperlink r:id="rId24">
              <w:r w:rsidR="00EE725B" w:rsidRPr="00067B35">
                <w:rPr>
                  <w:rFonts w:ascii="Arial" w:eastAsia="Calibri" w:hAnsi="Arial" w:cs="Arial"/>
                  <w:bCs/>
                  <w:sz w:val="22"/>
                  <w:highlight w:val="white"/>
                  <w:lang w:val="es-DO"/>
                </w:rPr>
                <w:t>Decreto 491-07 que establece el reglamento de aplicación del Sistema Nacional de Control Interno.</w:t>
              </w:r>
            </w:hyperlink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3DBF3AA9" w14:textId="77777777" w:rsidR="00EE725B" w:rsidRPr="00067B35" w:rsidRDefault="00EE725B" w:rsidP="00EE725B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6C3A49CC" w14:textId="0C07B4FF" w:rsidR="00EE725B" w:rsidRPr="00067B35" w:rsidRDefault="00EE725B" w:rsidP="00EE725B">
            <w:pPr>
              <w:widowControl w:val="0"/>
              <w:autoSpaceDE w:val="0"/>
              <w:autoSpaceDN w:val="0"/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hAnsi="Arial" w:cs="Arial"/>
                <w:sz w:val="22"/>
              </w:rPr>
              <w:t>https://daeh.gob.do/transparencia/marco-legal-de-transparencia/#14-16-wpfd-decretos-2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132E003D" w14:textId="77777777" w:rsidR="00EE725B" w:rsidRPr="00067B35" w:rsidRDefault="00EE725B" w:rsidP="00EE725B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Agosto 30, 2007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66CBD1A4" w14:textId="77777777" w:rsidR="00EE725B" w:rsidRPr="00067B35" w:rsidRDefault="00EE725B" w:rsidP="00EE725B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00000A"/>
                <w:sz w:val="22"/>
                <w:lang w:val="en-US"/>
              </w:rPr>
              <w:t>Si</w:t>
            </w:r>
          </w:p>
        </w:tc>
      </w:tr>
      <w:tr w:rsidR="00EE725B" w:rsidRPr="00067B35" w14:paraId="16148AD2" w14:textId="77777777" w:rsidTr="0055607E"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25B01B9A" w14:textId="77777777" w:rsidR="00EE725B" w:rsidRPr="00067B35" w:rsidRDefault="00EE725B" w:rsidP="00EE725B">
            <w:pPr>
              <w:jc w:val="both"/>
              <w:rPr>
                <w:rFonts w:ascii="Arial" w:eastAsia="Calibri" w:hAnsi="Arial" w:cs="Arial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sz w:val="22"/>
                <w:lang w:val="es-DO"/>
              </w:rPr>
              <w:t>Decreto 441-06 Sobre Sistema de Tesorería de la República Dominicana</w:t>
            </w:r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701FB98F" w14:textId="77777777" w:rsidR="00EE725B" w:rsidRPr="00067B35" w:rsidRDefault="00EE725B" w:rsidP="00EE725B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0C1EA242" w14:textId="7728C3A1" w:rsidR="00EE725B" w:rsidRPr="00067B35" w:rsidRDefault="00EE725B" w:rsidP="00EE725B">
            <w:pPr>
              <w:widowControl w:val="0"/>
              <w:autoSpaceDE w:val="0"/>
              <w:autoSpaceDN w:val="0"/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hAnsi="Arial" w:cs="Arial"/>
                <w:sz w:val="22"/>
              </w:rPr>
              <w:t>https://daeh.gob.do/transparencia/marco-legal-de-transparencia/#14-16-wpfd-decretos-2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0E436278" w14:textId="77777777" w:rsidR="00EE725B" w:rsidRPr="00067B35" w:rsidRDefault="00EE725B" w:rsidP="00EE725B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Enero 20, 2006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4A255AAD" w14:textId="77777777" w:rsidR="00EE725B" w:rsidRPr="00067B35" w:rsidRDefault="00EE725B" w:rsidP="00EE725B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00000A"/>
                <w:sz w:val="22"/>
                <w:lang w:val="en-US"/>
              </w:rPr>
              <w:t>Si</w:t>
            </w:r>
          </w:p>
        </w:tc>
      </w:tr>
      <w:tr w:rsidR="00EE725B" w:rsidRPr="00067B35" w14:paraId="4661EF1C" w14:textId="77777777" w:rsidTr="0055607E"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2D1E6A50" w14:textId="77777777" w:rsidR="00EE725B" w:rsidRPr="00067B35" w:rsidRDefault="00000000" w:rsidP="00EE725B">
            <w:pPr>
              <w:jc w:val="both"/>
              <w:rPr>
                <w:rFonts w:ascii="Arial" w:eastAsia="Calibri" w:hAnsi="Arial" w:cs="Arial"/>
                <w:sz w:val="22"/>
                <w:lang w:val="es-DO"/>
              </w:rPr>
            </w:pPr>
            <w:hyperlink r:id="rId25">
              <w:r w:rsidR="00EE725B" w:rsidRPr="00067B35">
                <w:rPr>
                  <w:rFonts w:ascii="Arial" w:eastAsia="Calibri" w:hAnsi="Arial" w:cs="Arial"/>
                  <w:bCs/>
                  <w:sz w:val="22"/>
                  <w:highlight w:val="white"/>
                  <w:lang w:val="es-DO"/>
                </w:rPr>
                <w:t>Decreto 287-06 sobre Declaración Jurada de Bienes</w:t>
              </w:r>
            </w:hyperlink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02E1589B" w14:textId="77777777" w:rsidR="00EE725B" w:rsidRPr="00067B35" w:rsidRDefault="00EE725B" w:rsidP="00EE725B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1A10E81C" w14:textId="1FC1F2E9" w:rsidR="00EE725B" w:rsidRPr="00067B35" w:rsidRDefault="00EE725B" w:rsidP="00EE725B">
            <w:pPr>
              <w:widowControl w:val="0"/>
              <w:autoSpaceDE w:val="0"/>
              <w:autoSpaceDN w:val="0"/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hAnsi="Arial" w:cs="Arial"/>
                <w:sz w:val="22"/>
              </w:rPr>
              <w:t>https://daeh.gob.do/transparencia/marco-legal-de-transparencia/#14-16-wpfd-decretos-2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15A53DB0" w14:textId="77777777" w:rsidR="00EE725B" w:rsidRPr="00067B35" w:rsidRDefault="00EE725B" w:rsidP="00EE725B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Julio 17, 2006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7F3C464D" w14:textId="77777777" w:rsidR="00EE725B" w:rsidRPr="00067B35" w:rsidRDefault="00EE725B" w:rsidP="00EE725B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00000A"/>
                <w:sz w:val="22"/>
                <w:lang w:val="en-US"/>
              </w:rPr>
              <w:t>Si</w:t>
            </w:r>
          </w:p>
        </w:tc>
      </w:tr>
      <w:tr w:rsidR="00EE725B" w:rsidRPr="00067B35" w14:paraId="546787C3" w14:textId="77777777" w:rsidTr="0055607E"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361ED7D2" w14:textId="77777777" w:rsidR="00EE725B" w:rsidRPr="00067B35" w:rsidRDefault="00000000" w:rsidP="00EE725B">
            <w:pPr>
              <w:jc w:val="both"/>
              <w:rPr>
                <w:rFonts w:ascii="Arial" w:eastAsia="Calibri" w:hAnsi="Arial" w:cs="Arial"/>
                <w:sz w:val="22"/>
                <w:lang w:val="es-DO"/>
              </w:rPr>
            </w:pPr>
            <w:hyperlink r:id="rId26">
              <w:r w:rsidR="00EE725B" w:rsidRPr="00067B35">
                <w:rPr>
                  <w:rFonts w:ascii="Arial" w:eastAsia="Calibri" w:hAnsi="Arial" w:cs="Arial"/>
                  <w:bCs/>
                  <w:sz w:val="22"/>
                  <w:highlight w:val="white"/>
                  <w:lang w:val="es-DO"/>
                </w:rPr>
                <w:t>Decreto 130-05 que Aprueba el Reglamento de Aplicación de la Ley 200-04.</w:t>
              </w:r>
            </w:hyperlink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584A542D" w14:textId="77777777" w:rsidR="00EE725B" w:rsidRPr="00067B35" w:rsidRDefault="00EE725B" w:rsidP="00EE725B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368C27BA" w14:textId="3DD3701E" w:rsidR="00EE725B" w:rsidRPr="00067B35" w:rsidRDefault="00EE725B" w:rsidP="00EE725B">
            <w:pPr>
              <w:widowControl w:val="0"/>
              <w:autoSpaceDE w:val="0"/>
              <w:autoSpaceDN w:val="0"/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hAnsi="Arial" w:cs="Arial"/>
                <w:sz w:val="22"/>
              </w:rPr>
              <w:t>https://daeh.gob.do/transparencia/marco-legal-de-transparencia/#14-16-wpfd-decretos-2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39DCDB32" w14:textId="77777777" w:rsidR="00EE725B" w:rsidRPr="00067B35" w:rsidRDefault="00EE725B" w:rsidP="00EE725B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Febrero</w:t>
            </w:r>
            <w:proofErr w:type="spellEnd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 25, 2005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68D1D1B9" w14:textId="77777777" w:rsidR="00EE725B" w:rsidRPr="00067B35" w:rsidRDefault="00EE725B" w:rsidP="00EE725B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00000A"/>
                <w:sz w:val="22"/>
                <w:lang w:val="en-US"/>
              </w:rPr>
              <w:t>Si</w:t>
            </w:r>
          </w:p>
        </w:tc>
      </w:tr>
      <w:tr w:rsidR="00EE725B" w:rsidRPr="00067B35" w14:paraId="1D8D9967" w14:textId="77777777" w:rsidTr="0055607E"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22D030B6" w14:textId="77777777" w:rsidR="00EE725B" w:rsidRPr="00067B35" w:rsidRDefault="00000000" w:rsidP="00EE725B">
            <w:pPr>
              <w:jc w:val="both"/>
              <w:rPr>
                <w:rFonts w:ascii="Arial" w:eastAsia="Calibri" w:hAnsi="Arial" w:cs="Arial"/>
                <w:sz w:val="22"/>
                <w:lang w:val="es-DO"/>
              </w:rPr>
            </w:pPr>
            <w:hyperlink r:id="rId27">
              <w:r w:rsidR="00EE725B" w:rsidRPr="00067B35">
                <w:rPr>
                  <w:rFonts w:ascii="Arial" w:eastAsia="Calibri" w:hAnsi="Arial" w:cs="Arial"/>
                  <w:bCs/>
                  <w:sz w:val="22"/>
                  <w:highlight w:val="white"/>
                  <w:lang w:val="es-DO"/>
                </w:rPr>
                <w:t>Decreto 1523-04 Establece el Procedimiento para Contratación de Operaciones de Crédito Publico Interno y Externo de la Nación.</w:t>
              </w:r>
            </w:hyperlink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27E98D09" w14:textId="77777777" w:rsidR="00EE725B" w:rsidRPr="00067B35" w:rsidRDefault="00EE725B" w:rsidP="00EE725B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45D460B8" w14:textId="38CE859C" w:rsidR="00EE725B" w:rsidRPr="00067B35" w:rsidRDefault="00EE725B" w:rsidP="00EE725B">
            <w:pPr>
              <w:widowControl w:val="0"/>
              <w:autoSpaceDE w:val="0"/>
              <w:autoSpaceDN w:val="0"/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hAnsi="Arial" w:cs="Arial"/>
                <w:sz w:val="22"/>
              </w:rPr>
              <w:t>https://daeh.gob.do/transparencia/marco-legal-de-transparencia/#14-16-wpfd-decretos-2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7F8F537F" w14:textId="77777777" w:rsidR="00EE725B" w:rsidRPr="00067B35" w:rsidRDefault="00EE725B" w:rsidP="00EE725B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Diciembre</w:t>
            </w:r>
            <w:proofErr w:type="spellEnd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 02, 2004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38833B7A" w14:textId="77777777" w:rsidR="00EE725B" w:rsidRPr="00067B35" w:rsidRDefault="00EE725B" w:rsidP="00EE725B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00000A"/>
                <w:sz w:val="22"/>
                <w:lang w:val="en-US"/>
              </w:rPr>
              <w:t>Si</w:t>
            </w:r>
          </w:p>
        </w:tc>
      </w:tr>
      <w:tr w:rsidR="001018FB" w:rsidRPr="00067B35" w14:paraId="1C4F2217" w14:textId="77777777" w:rsidTr="00382061"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1BFAC76B" w14:textId="77777777" w:rsidR="001018FB" w:rsidRPr="00067B35" w:rsidRDefault="001018FB" w:rsidP="001018FB">
            <w:pPr>
              <w:jc w:val="both"/>
              <w:rPr>
                <w:rFonts w:ascii="Arial" w:eastAsia="Calibri" w:hAnsi="Arial" w:cs="Arial"/>
                <w:color w:val="00000A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s-DO"/>
              </w:rPr>
              <w:t xml:space="preserve">Resolución Administrativa DIGEIG 002-2021 Sobre Implementación del Portal Único de Transparencia y </w:t>
            </w:r>
            <w:r w:rsidRPr="00067B35">
              <w:rPr>
                <w:rFonts w:ascii="Arial" w:eastAsia="Calibri" w:hAnsi="Arial" w:cs="Arial"/>
                <w:color w:val="00000A"/>
                <w:sz w:val="22"/>
                <w:lang w:val="es-DO"/>
              </w:rPr>
              <w:lastRenderedPageBreak/>
              <w:t xml:space="preserve">Políticas Estandarizadas de Transparencia, Deroga la 01-2018 – 10 </w:t>
            </w:r>
            <w:proofErr w:type="gramStart"/>
            <w:r w:rsidRPr="00067B35">
              <w:rPr>
                <w:rFonts w:ascii="Arial" w:eastAsia="Calibri" w:hAnsi="Arial" w:cs="Arial"/>
                <w:color w:val="00000A"/>
                <w:sz w:val="22"/>
                <w:lang w:val="es-DO"/>
              </w:rPr>
              <w:t>Febrero</w:t>
            </w:r>
            <w:proofErr w:type="gramEnd"/>
            <w:r w:rsidRPr="00067B35">
              <w:rPr>
                <w:rFonts w:ascii="Arial" w:eastAsia="Calibri" w:hAnsi="Arial" w:cs="Arial"/>
                <w:color w:val="00000A"/>
                <w:sz w:val="22"/>
                <w:lang w:val="es-DO"/>
              </w:rPr>
              <w:t xml:space="preserve"> 2021</w:t>
            </w:r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7EC11415" w14:textId="77777777" w:rsidR="001018FB" w:rsidRPr="00067B35" w:rsidRDefault="001018FB" w:rsidP="001018FB">
            <w:pPr>
              <w:spacing w:after="200" w:line="276" w:lineRule="auto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lastRenderedPageBreak/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502C5D05" w14:textId="48DB3442" w:rsidR="001018FB" w:rsidRPr="00067B35" w:rsidRDefault="001018FB" w:rsidP="001018FB">
            <w:pPr>
              <w:widowControl w:val="0"/>
              <w:autoSpaceDE w:val="0"/>
              <w:autoSpaceDN w:val="0"/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hAnsi="Arial" w:cs="Arial"/>
                <w:sz w:val="22"/>
              </w:rPr>
              <w:t>https://daeh.gob.do/transparencia/marco-legal-de-transparencia/#14-17-wpfd-reglamentos-y-resoluciones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50F9582A" w14:textId="77777777" w:rsidR="001018FB" w:rsidRPr="00067B35" w:rsidRDefault="001018FB" w:rsidP="001018FB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Febrero</w:t>
            </w:r>
            <w:proofErr w:type="spellEnd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 10, 2021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08B82AD0" w14:textId="77777777" w:rsidR="001018FB" w:rsidRPr="00067B35" w:rsidRDefault="001018FB" w:rsidP="001018FB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00000A"/>
                <w:sz w:val="22"/>
                <w:lang w:val="en-US"/>
              </w:rPr>
              <w:t>Si</w:t>
            </w:r>
          </w:p>
        </w:tc>
      </w:tr>
      <w:tr w:rsidR="001018FB" w:rsidRPr="00067B35" w14:paraId="4A73A34E" w14:textId="77777777" w:rsidTr="00382061"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73D8DE03" w14:textId="7AF43C5A" w:rsidR="001018FB" w:rsidRPr="00067B35" w:rsidRDefault="001018FB" w:rsidP="001018FB">
            <w:pPr>
              <w:jc w:val="both"/>
              <w:rPr>
                <w:rFonts w:ascii="Arial" w:eastAsia="Calibri" w:hAnsi="Arial" w:cs="Arial"/>
                <w:color w:val="00000A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s-DO"/>
              </w:rPr>
              <w:t>Resolución 03-2022 Comité de Implementación y Gestión de Estándares TIC (CIGETIC). Deroga la Res. No. 11-2020</w:t>
            </w:r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61CA0CC7" w14:textId="4CAD51FB" w:rsidR="001018FB" w:rsidRPr="00067B35" w:rsidRDefault="001018FB" w:rsidP="001018FB">
            <w:pPr>
              <w:spacing w:after="200" w:line="276" w:lineRule="auto"/>
              <w:rPr>
                <w:rFonts w:ascii="Arial" w:eastAsia="Calibri" w:hAnsi="Arial" w:cs="Arial"/>
                <w:color w:val="00000A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1F591985" w14:textId="28333E24" w:rsidR="001018FB" w:rsidRPr="00067B35" w:rsidRDefault="001018FB" w:rsidP="001018FB">
            <w:pPr>
              <w:widowControl w:val="0"/>
              <w:autoSpaceDE w:val="0"/>
              <w:autoSpaceDN w:val="0"/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hAnsi="Arial" w:cs="Arial"/>
                <w:sz w:val="22"/>
              </w:rPr>
              <w:t>https://daeh.gob.do/transparencia/marco-legal-de-transparencia/#14-17-wpfd-reglamentos-y-resoluciones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3834B405" w14:textId="5DCBAC2D" w:rsidR="001018FB" w:rsidRPr="00067B35" w:rsidRDefault="001018FB" w:rsidP="001018FB">
            <w:pPr>
              <w:rPr>
                <w:rFonts w:ascii="Arial" w:eastAsia="Calibri" w:hAnsi="Arial" w:cs="Arial"/>
                <w:color w:val="00000A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s-DO"/>
              </w:rPr>
              <w:t>Marzo 23, 2022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58EB0034" w14:textId="35233382" w:rsidR="001018FB" w:rsidRPr="00067B35" w:rsidRDefault="001018FB" w:rsidP="001018F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A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b/>
                <w:color w:val="00000A"/>
                <w:sz w:val="22"/>
                <w:lang w:val="es-DO"/>
              </w:rPr>
              <w:t>si</w:t>
            </w:r>
          </w:p>
        </w:tc>
      </w:tr>
      <w:tr w:rsidR="001018FB" w:rsidRPr="00067B35" w14:paraId="5F172193" w14:textId="77777777" w:rsidTr="00382061"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062829AA" w14:textId="1F31AAD2" w:rsidR="001018FB" w:rsidRPr="00067B35" w:rsidRDefault="001018FB" w:rsidP="001018FB">
            <w:pPr>
              <w:jc w:val="both"/>
              <w:rPr>
                <w:rFonts w:ascii="Arial" w:eastAsia="Calibri" w:hAnsi="Arial" w:cs="Arial"/>
                <w:color w:val="00000A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s-DO"/>
              </w:rPr>
              <w:t>Resolución No. DIGEIG 02-2022 sobre la Conformación del Comité de Compras y Contrataciones de la DIGEIG. Deroga la Res. 12-</w:t>
            </w:r>
            <w:proofErr w:type="gramStart"/>
            <w:r w:rsidRPr="00067B35">
              <w:rPr>
                <w:rFonts w:ascii="Arial" w:eastAsia="Calibri" w:hAnsi="Arial" w:cs="Arial"/>
                <w:color w:val="00000A"/>
                <w:sz w:val="22"/>
                <w:lang w:val="es-DO"/>
              </w:rPr>
              <w:t>20  1</w:t>
            </w:r>
            <w:proofErr w:type="gramEnd"/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4DD32005" w14:textId="3743E293" w:rsidR="001018FB" w:rsidRPr="00067B35" w:rsidRDefault="001018FB" w:rsidP="001018FB">
            <w:pPr>
              <w:spacing w:after="200" w:line="276" w:lineRule="auto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378041AC" w14:textId="4CB8A089" w:rsidR="001018FB" w:rsidRPr="00067B35" w:rsidRDefault="001018FB" w:rsidP="001018FB">
            <w:pPr>
              <w:widowControl w:val="0"/>
              <w:autoSpaceDE w:val="0"/>
              <w:autoSpaceDN w:val="0"/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hAnsi="Arial" w:cs="Arial"/>
                <w:sz w:val="22"/>
              </w:rPr>
              <w:t>https://daeh.gob.do/transparencia/marco-legal-de-transparencia/#14-17-wpfd-reglamentos-y-resoluciones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4E6445DD" w14:textId="7B52A851" w:rsidR="001018FB" w:rsidRPr="00067B35" w:rsidRDefault="001018FB" w:rsidP="001018FB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Marzo 1, 2022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77D91C14" w14:textId="606C5F5C" w:rsidR="001018FB" w:rsidRPr="00067B35" w:rsidRDefault="001018FB" w:rsidP="001018F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A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b/>
                <w:color w:val="00000A"/>
                <w:sz w:val="22"/>
                <w:lang w:val="en-US"/>
              </w:rPr>
              <w:t>si</w:t>
            </w:r>
            <w:proofErr w:type="spellEnd"/>
          </w:p>
        </w:tc>
      </w:tr>
      <w:tr w:rsidR="001018FB" w:rsidRPr="00067B35" w14:paraId="2A12BAE8" w14:textId="77777777" w:rsidTr="0055607E"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517B6E26" w14:textId="77777777" w:rsidR="001018FB" w:rsidRPr="00067B35" w:rsidRDefault="001018FB" w:rsidP="001018FB">
            <w:pPr>
              <w:rPr>
                <w:rFonts w:ascii="Arial" w:eastAsia="Calibri" w:hAnsi="Arial" w:cs="Arial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sz w:val="22"/>
                <w:lang w:val="es-DO"/>
              </w:rPr>
              <w:t>Resolución PNP-02-2018 de la DGCP que deroga la Resolución 15-2008</w:t>
            </w:r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073D8CE3" w14:textId="77777777" w:rsidR="001018FB" w:rsidRPr="00067B35" w:rsidRDefault="001018FB" w:rsidP="001018FB">
            <w:pPr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5F529536" w14:textId="551C36B7" w:rsidR="001018FB" w:rsidRPr="00067B35" w:rsidRDefault="001018FB" w:rsidP="001018FB">
            <w:pPr>
              <w:widowControl w:val="0"/>
              <w:autoSpaceDE w:val="0"/>
              <w:autoSpaceDN w:val="0"/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hAnsi="Arial" w:cs="Arial"/>
                <w:sz w:val="22"/>
              </w:rPr>
              <w:t>https://daeh.gob.do/transparencia/marco-legal-de-transparencia/#14-17-wpfd-reglamentos-y-resoluciones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7E333405" w14:textId="77777777" w:rsidR="001018FB" w:rsidRPr="00067B35" w:rsidRDefault="001018FB" w:rsidP="001018FB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Mayo 23, 2018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0D5FAA3E" w14:textId="77777777" w:rsidR="001018FB" w:rsidRPr="00067B35" w:rsidRDefault="001018FB" w:rsidP="001018FB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00000A"/>
                <w:sz w:val="22"/>
                <w:lang w:val="en-US"/>
              </w:rPr>
              <w:t>Si</w:t>
            </w:r>
          </w:p>
        </w:tc>
      </w:tr>
      <w:tr w:rsidR="001018FB" w:rsidRPr="00067B35" w14:paraId="1224BDBF" w14:textId="77777777" w:rsidTr="0055607E"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2B991A78" w14:textId="77777777" w:rsidR="001018FB" w:rsidRPr="00067B35" w:rsidRDefault="001018FB" w:rsidP="001018FB">
            <w:pPr>
              <w:rPr>
                <w:rFonts w:ascii="Arial" w:eastAsia="Calibri" w:hAnsi="Arial" w:cs="Arial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sz w:val="22"/>
                <w:lang w:val="es-DO"/>
              </w:rPr>
              <w:t>Resolución 1-2018 de la DIGEIG que Modifica la Resolución 1-2013 sobre Políticas de Estandarización Portales de Transparencia</w:t>
            </w:r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2B992C4F" w14:textId="77777777" w:rsidR="001018FB" w:rsidRPr="00067B35" w:rsidRDefault="001018FB" w:rsidP="001018FB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2E45ADD0" w14:textId="64C6C816" w:rsidR="001018FB" w:rsidRPr="00067B35" w:rsidRDefault="001018FB" w:rsidP="001018FB">
            <w:pPr>
              <w:widowControl w:val="0"/>
              <w:autoSpaceDE w:val="0"/>
              <w:autoSpaceDN w:val="0"/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hAnsi="Arial" w:cs="Arial"/>
                <w:sz w:val="22"/>
              </w:rPr>
              <w:t>https://daeh.gob.do/transparencia/marco-legal-de-transparencia/#14-17-wpfd-reglamentos-y-resoluciones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4229D99B" w14:textId="77777777" w:rsidR="001018FB" w:rsidRPr="00067B35" w:rsidRDefault="001018FB" w:rsidP="001018FB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Junio 29, 2018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5A8DEF5E" w14:textId="77777777" w:rsidR="001018FB" w:rsidRPr="00067B35" w:rsidRDefault="001018FB" w:rsidP="001018FB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00000A"/>
                <w:sz w:val="22"/>
                <w:lang w:val="en-US"/>
              </w:rPr>
              <w:t>Si</w:t>
            </w:r>
          </w:p>
        </w:tc>
      </w:tr>
      <w:tr w:rsidR="001018FB" w:rsidRPr="00067B35" w14:paraId="6E28EBEC" w14:textId="77777777" w:rsidTr="00382061"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268FFEA3" w14:textId="77777777" w:rsidR="001018FB" w:rsidRPr="00067B35" w:rsidRDefault="001018FB" w:rsidP="001018FB">
            <w:pPr>
              <w:jc w:val="both"/>
              <w:rPr>
                <w:rFonts w:ascii="Arial" w:eastAsia="Calibri" w:hAnsi="Arial" w:cs="Arial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sz w:val="22"/>
                <w:lang w:val="es-DO"/>
              </w:rPr>
              <w:t xml:space="preserve">Resolución DIGEIG 002-17 Sobre el Uso Obligatorio del Portal Único de Solicitud de Acceso a la Información Pública – SAIP – 28 </w:t>
            </w:r>
            <w:proofErr w:type="gramStart"/>
            <w:r w:rsidRPr="00067B35">
              <w:rPr>
                <w:rFonts w:ascii="Arial" w:eastAsia="Calibri" w:hAnsi="Arial" w:cs="Arial"/>
                <w:sz w:val="22"/>
                <w:lang w:val="es-DO"/>
              </w:rPr>
              <w:t>Septiembre</w:t>
            </w:r>
            <w:proofErr w:type="gramEnd"/>
            <w:r w:rsidRPr="00067B35">
              <w:rPr>
                <w:rFonts w:ascii="Arial" w:eastAsia="Calibri" w:hAnsi="Arial" w:cs="Arial"/>
                <w:sz w:val="22"/>
                <w:lang w:val="es-DO"/>
              </w:rPr>
              <w:t xml:space="preserve"> 2017.</w:t>
            </w:r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7D287A2B" w14:textId="77777777" w:rsidR="001018FB" w:rsidRPr="00067B35" w:rsidRDefault="001018FB" w:rsidP="001018FB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14E3C45A" w14:textId="743C9CC2" w:rsidR="001018FB" w:rsidRPr="00067B35" w:rsidRDefault="001018FB" w:rsidP="001018FB">
            <w:pPr>
              <w:widowControl w:val="0"/>
              <w:autoSpaceDE w:val="0"/>
              <w:autoSpaceDN w:val="0"/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hAnsi="Arial" w:cs="Arial"/>
                <w:sz w:val="22"/>
              </w:rPr>
              <w:t>https://daeh.gob.do/transparencia/marco-legal-de-transparencia/#14-17-wpfd-reglamentos-y-resoluciones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00F06693" w14:textId="77777777" w:rsidR="001018FB" w:rsidRPr="00067B35" w:rsidRDefault="001018FB" w:rsidP="001018FB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Septiembre</w:t>
            </w:r>
            <w:proofErr w:type="spellEnd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 28, 2017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219BB985" w14:textId="77777777" w:rsidR="001018FB" w:rsidRPr="00067B35" w:rsidRDefault="001018FB" w:rsidP="001018FB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00000A"/>
                <w:sz w:val="22"/>
                <w:lang w:val="en-US"/>
              </w:rPr>
              <w:t>Si</w:t>
            </w:r>
          </w:p>
        </w:tc>
      </w:tr>
      <w:tr w:rsidR="001018FB" w:rsidRPr="00067B35" w14:paraId="79492772" w14:textId="77777777" w:rsidTr="00382061">
        <w:tc>
          <w:tcPr>
            <w:tcW w:w="3341" w:type="dxa"/>
            <w:shd w:val="clear" w:color="auto" w:fill="auto"/>
            <w:tcMar>
              <w:left w:w="83" w:type="dxa"/>
            </w:tcMar>
            <w:vAlign w:val="center"/>
          </w:tcPr>
          <w:p w14:paraId="32EFA273" w14:textId="77777777" w:rsidR="001018FB" w:rsidRPr="00067B35" w:rsidRDefault="00000000" w:rsidP="001018FB">
            <w:pPr>
              <w:jc w:val="both"/>
              <w:rPr>
                <w:rFonts w:ascii="Arial" w:eastAsia="Calibri" w:hAnsi="Arial" w:cs="Arial"/>
                <w:sz w:val="22"/>
                <w:lang w:val="es-DO"/>
              </w:rPr>
            </w:pPr>
            <w:hyperlink r:id="rId28">
              <w:r w:rsidR="001018FB" w:rsidRPr="00067B35">
                <w:rPr>
                  <w:rFonts w:ascii="Arial" w:eastAsia="Calibri" w:hAnsi="Arial" w:cs="Arial"/>
                  <w:bCs/>
                  <w:sz w:val="22"/>
                  <w:highlight w:val="white"/>
                  <w:lang w:val="es-DO"/>
                </w:rPr>
                <w:t xml:space="preserve">Resolución DIGEIG 003/2012 Implementación de la Matriz de Responsabilidad Informacional – 7 </w:t>
              </w:r>
              <w:proofErr w:type="gramStart"/>
              <w:r w:rsidR="001018FB" w:rsidRPr="00067B35">
                <w:rPr>
                  <w:rFonts w:ascii="Arial" w:eastAsia="Calibri" w:hAnsi="Arial" w:cs="Arial"/>
                  <w:bCs/>
                  <w:sz w:val="22"/>
                  <w:highlight w:val="white"/>
                  <w:lang w:val="es-DO"/>
                </w:rPr>
                <w:t>Enero</w:t>
              </w:r>
              <w:proofErr w:type="gramEnd"/>
              <w:r w:rsidR="001018FB" w:rsidRPr="00067B35">
                <w:rPr>
                  <w:rFonts w:ascii="Arial" w:eastAsia="Calibri" w:hAnsi="Arial" w:cs="Arial"/>
                  <w:bCs/>
                  <w:sz w:val="22"/>
                  <w:highlight w:val="white"/>
                  <w:lang w:val="es-DO"/>
                </w:rPr>
                <w:t xml:space="preserve"> 2012</w:t>
              </w:r>
            </w:hyperlink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2E37F29D" w14:textId="77777777" w:rsidR="001018FB" w:rsidRPr="00067B35" w:rsidRDefault="001018FB" w:rsidP="001018FB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33634CE6" w14:textId="1B6B7297" w:rsidR="001018FB" w:rsidRPr="00067B35" w:rsidRDefault="001018FB" w:rsidP="001018FB">
            <w:pPr>
              <w:widowControl w:val="0"/>
              <w:autoSpaceDE w:val="0"/>
              <w:autoSpaceDN w:val="0"/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hAnsi="Arial" w:cs="Arial"/>
                <w:sz w:val="22"/>
              </w:rPr>
              <w:t>https://daeh.gob.do/transparencia/marco-legal-de-transparencia/#14-17-wpfd-reglamentos-y-resoluciones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0389E18F" w14:textId="77777777" w:rsidR="001018FB" w:rsidRPr="00067B35" w:rsidRDefault="001018FB" w:rsidP="001018FB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Enero 07, 2012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5B9EE1CC" w14:textId="77777777" w:rsidR="001018FB" w:rsidRPr="00067B35" w:rsidRDefault="001018FB" w:rsidP="001018FB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00000A"/>
                <w:sz w:val="22"/>
                <w:lang w:val="en-US"/>
              </w:rPr>
              <w:t>Si</w:t>
            </w:r>
          </w:p>
        </w:tc>
      </w:tr>
      <w:tr w:rsidR="001018FB" w:rsidRPr="00067B35" w14:paraId="4F1F23A0" w14:textId="77777777" w:rsidTr="00382061"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067B468A" w14:textId="77777777" w:rsidR="001018FB" w:rsidRPr="00067B35" w:rsidRDefault="00000000" w:rsidP="001018FB">
            <w:pPr>
              <w:jc w:val="both"/>
              <w:rPr>
                <w:rFonts w:ascii="Arial" w:eastAsia="Calibri" w:hAnsi="Arial" w:cs="Arial"/>
                <w:sz w:val="22"/>
                <w:lang w:val="es-DO"/>
              </w:rPr>
            </w:pPr>
            <w:hyperlink r:id="rId29">
              <w:r w:rsidR="001018FB" w:rsidRPr="00067B35">
                <w:rPr>
                  <w:rFonts w:ascii="Arial" w:eastAsia="Calibri" w:hAnsi="Arial" w:cs="Arial"/>
                  <w:bCs/>
                  <w:sz w:val="22"/>
                  <w:highlight w:val="white"/>
                  <w:lang w:val="es-DO"/>
                </w:rPr>
                <w:t xml:space="preserve">Resolución DIGEIG No. 2-2012, Registro y Ordenamiento de las Oficinas de Acceso a la Información Pública - 7 </w:t>
              </w:r>
              <w:proofErr w:type="gramStart"/>
              <w:r w:rsidR="001018FB" w:rsidRPr="00067B35">
                <w:rPr>
                  <w:rFonts w:ascii="Arial" w:eastAsia="Calibri" w:hAnsi="Arial" w:cs="Arial"/>
                  <w:bCs/>
                  <w:sz w:val="22"/>
                  <w:highlight w:val="white"/>
                  <w:lang w:val="es-DO"/>
                </w:rPr>
                <w:t>Enero</w:t>
              </w:r>
              <w:proofErr w:type="gramEnd"/>
              <w:r w:rsidR="001018FB" w:rsidRPr="00067B35">
                <w:rPr>
                  <w:rFonts w:ascii="Arial" w:eastAsia="Calibri" w:hAnsi="Arial" w:cs="Arial"/>
                  <w:bCs/>
                  <w:sz w:val="22"/>
                  <w:highlight w:val="white"/>
                  <w:lang w:val="es-DO"/>
                </w:rPr>
                <w:t xml:space="preserve"> 2012</w:t>
              </w:r>
            </w:hyperlink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424DD501" w14:textId="77777777" w:rsidR="001018FB" w:rsidRPr="00067B35" w:rsidRDefault="001018FB" w:rsidP="001018FB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3EF15C08" w14:textId="1DBCB6C0" w:rsidR="001018FB" w:rsidRPr="00067B35" w:rsidRDefault="001018FB" w:rsidP="001018FB">
            <w:pPr>
              <w:widowControl w:val="0"/>
              <w:autoSpaceDE w:val="0"/>
              <w:autoSpaceDN w:val="0"/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hAnsi="Arial" w:cs="Arial"/>
                <w:sz w:val="22"/>
              </w:rPr>
              <w:t>https://daeh.gob.do/transparencia/marco-legal-de-transparencia/#14-17-wpfd-reglamentos-y-resoluciones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4C64827C" w14:textId="77777777" w:rsidR="001018FB" w:rsidRPr="00067B35" w:rsidRDefault="001018FB" w:rsidP="001018FB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Enero 07, 2012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46EEB83F" w14:textId="77777777" w:rsidR="001018FB" w:rsidRPr="00067B35" w:rsidRDefault="001018FB" w:rsidP="001018FB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00000A"/>
                <w:sz w:val="22"/>
                <w:lang w:val="en-US"/>
              </w:rPr>
              <w:t>Si</w:t>
            </w:r>
          </w:p>
        </w:tc>
      </w:tr>
      <w:tr w:rsidR="001018FB" w:rsidRPr="00067B35" w14:paraId="3CFBDE77" w14:textId="77777777" w:rsidTr="00382061"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78A689B0" w14:textId="77777777" w:rsidR="001018FB" w:rsidRPr="00067B35" w:rsidRDefault="001018FB" w:rsidP="001018FB">
            <w:pPr>
              <w:jc w:val="both"/>
              <w:rPr>
                <w:rFonts w:ascii="Arial" w:eastAsia="Calibri" w:hAnsi="Arial" w:cs="Arial"/>
                <w:color w:val="00000A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s-DO"/>
              </w:rPr>
              <w:lastRenderedPageBreak/>
              <w:t>Resolución PNP-06-2022 que regula el funcionamiento del Comité de Compras y Contrataciones de las instituciones sujetas a la Ley 340-06 y sus modificaciones</w:t>
            </w:r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27FD199A" w14:textId="77777777" w:rsidR="001018FB" w:rsidRPr="00067B35" w:rsidRDefault="001018FB" w:rsidP="001018FB">
            <w:pPr>
              <w:rPr>
                <w:rFonts w:ascii="Arial" w:eastAsia="Calibri" w:hAnsi="Arial" w:cs="Arial"/>
                <w:color w:val="00000A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33CBFBBE" w14:textId="1B5407D1" w:rsidR="001018FB" w:rsidRPr="00067B35" w:rsidRDefault="001018FB" w:rsidP="001018FB">
            <w:pPr>
              <w:widowControl w:val="0"/>
              <w:autoSpaceDE w:val="0"/>
              <w:autoSpaceDN w:val="0"/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hAnsi="Arial" w:cs="Arial"/>
                <w:sz w:val="22"/>
              </w:rPr>
              <w:t>https://daeh.gob.do/transparencia/marco-legal-de-transparencia/#14-17-wpfd-reglamentos-y-resoluciones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338576D9" w14:textId="77777777" w:rsidR="001018FB" w:rsidRPr="00067B35" w:rsidRDefault="001018FB" w:rsidP="001018FB">
            <w:pPr>
              <w:rPr>
                <w:rFonts w:ascii="Arial" w:eastAsia="Calibri" w:hAnsi="Arial" w:cs="Arial"/>
                <w:color w:val="00000A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s-DO"/>
              </w:rPr>
              <w:t>Julio 28, 2022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222D3FF8" w14:textId="77777777" w:rsidR="001018FB" w:rsidRPr="00067B35" w:rsidRDefault="001018FB" w:rsidP="001018FB">
            <w:pPr>
              <w:jc w:val="center"/>
              <w:rPr>
                <w:rFonts w:ascii="Arial" w:eastAsia="Calibri" w:hAnsi="Arial" w:cs="Arial"/>
                <w:b/>
                <w:color w:val="00000A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b/>
                <w:color w:val="00000A"/>
                <w:sz w:val="22"/>
                <w:lang w:val="en-US"/>
              </w:rPr>
              <w:t>Si</w:t>
            </w:r>
          </w:p>
        </w:tc>
      </w:tr>
      <w:tr w:rsidR="008C058D" w:rsidRPr="00067B35" w14:paraId="54575E06" w14:textId="77777777" w:rsidTr="00382061"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25925F1D" w14:textId="77777777" w:rsidR="008C058D" w:rsidRPr="00067B35" w:rsidRDefault="00000000" w:rsidP="008C058D">
            <w:pPr>
              <w:numPr>
                <w:ilvl w:val="0"/>
                <w:numId w:val="4"/>
              </w:numPr>
              <w:shd w:val="clear" w:color="auto" w:fill="FFFFFF"/>
              <w:spacing w:after="200" w:line="300" w:lineRule="atLeast"/>
              <w:ind w:left="0"/>
              <w:jc w:val="both"/>
              <w:rPr>
                <w:rFonts w:ascii="Arial" w:eastAsia="Calibri" w:hAnsi="Arial" w:cs="Arial"/>
                <w:sz w:val="22"/>
                <w:lang w:val="es-DO"/>
              </w:rPr>
            </w:pPr>
            <w:hyperlink r:id="rId30">
              <w:r w:rsidR="008C058D" w:rsidRPr="00067B35">
                <w:rPr>
                  <w:rFonts w:ascii="Arial" w:eastAsia="Calibri" w:hAnsi="Arial" w:cs="Arial"/>
                  <w:bCs/>
                  <w:sz w:val="22"/>
                  <w:lang w:val="es-DO"/>
                </w:rPr>
                <w:t>Reglamento No. 09-04, sobre Procedimiento para la Contratación de firmas de Auditorias Privadas Independiente</w:t>
              </w:r>
            </w:hyperlink>
            <w:r w:rsidR="008C058D" w:rsidRPr="00067B35">
              <w:rPr>
                <w:rFonts w:ascii="Arial" w:eastAsia="Calibri" w:hAnsi="Arial" w:cs="Arial"/>
                <w:bCs/>
                <w:sz w:val="22"/>
                <w:lang w:val="es-DO"/>
              </w:rPr>
              <w:t xml:space="preserve"> – 12 </w:t>
            </w:r>
            <w:proofErr w:type="gramStart"/>
            <w:r w:rsidR="008C058D" w:rsidRPr="00067B35">
              <w:rPr>
                <w:rFonts w:ascii="Arial" w:eastAsia="Calibri" w:hAnsi="Arial" w:cs="Arial"/>
                <w:bCs/>
                <w:sz w:val="22"/>
                <w:lang w:val="es-DO"/>
              </w:rPr>
              <w:t>Enero</w:t>
            </w:r>
            <w:proofErr w:type="gramEnd"/>
            <w:r w:rsidR="008C058D" w:rsidRPr="00067B35">
              <w:rPr>
                <w:rFonts w:ascii="Arial" w:eastAsia="Calibri" w:hAnsi="Arial" w:cs="Arial"/>
                <w:bCs/>
                <w:sz w:val="22"/>
                <w:lang w:val="es-DO"/>
              </w:rPr>
              <w:t xml:space="preserve"> 2004</w:t>
            </w:r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7B5793E1" w14:textId="77777777" w:rsidR="008C058D" w:rsidRPr="00067B35" w:rsidRDefault="008C058D" w:rsidP="008C058D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69D10F5A" w14:textId="0EE42985" w:rsidR="008C058D" w:rsidRPr="00067B35" w:rsidRDefault="00000000" w:rsidP="008C058D">
            <w:pPr>
              <w:jc w:val="center"/>
              <w:rPr>
                <w:rFonts w:ascii="Arial" w:eastAsia="Calibri" w:hAnsi="Arial" w:cs="Arial"/>
                <w:color w:val="0563C1"/>
                <w:sz w:val="22"/>
                <w:u w:val="single"/>
                <w:lang w:val="en-US"/>
              </w:rPr>
            </w:pPr>
            <w:hyperlink r:id="rId31" w:anchor="6-7-wpfd-normativas" w:history="1">
              <w:r w:rsidR="00207A26" w:rsidRPr="00067B35">
                <w:rPr>
                  <w:rStyle w:val="Hyperlink"/>
                  <w:rFonts w:ascii="Arial" w:hAnsi="Arial" w:cs="Arial"/>
                  <w:sz w:val="22"/>
                </w:rPr>
                <w:t>https://daeh.gob.do/transparencia/base-legal-institucional/#6-7-wpfd-normativas</w:t>
              </w:r>
            </w:hyperlink>
            <w:r w:rsidR="00207A26" w:rsidRPr="00067B35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1446F033" w14:textId="77777777" w:rsidR="008C058D" w:rsidRPr="00067B35" w:rsidRDefault="008C058D" w:rsidP="008C058D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Enero 12, 2004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00799BB7" w14:textId="77777777" w:rsidR="008C058D" w:rsidRPr="00067B35" w:rsidRDefault="008C058D" w:rsidP="008C058D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Si</w:t>
            </w:r>
          </w:p>
        </w:tc>
      </w:tr>
      <w:tr w:rsidR="008C058D" w:rsidRPr="00067B35" w14:paraId="219C02B9" w14:textId="77777777" w:rsidTr="00382061"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36BEDBE8" w14:textId="77777777" w:rsidR="008C058D" w:rsidRPr="00067B35" w:rsidRDefault="00000000" w:rsidP="008C058D">
            <w:pPr>
              <w:jc w:val="both"/>
              <w:rPr>
                <w:rFonts w:ascii="Arial" w:eastAsia="Calibri" w:hAnsi="Arial" w:cs="Arial"/>
                <w:sz w:val="22"/>
                <w:lang w:val="es-DO"/>
              </w:rPr>
            </w:pPr>
            <w:hyperlink r:id="rId32">
              <w:r w:rsidR="008C058D" w:rsidRPr="00067B35">
                <w:rPr>
                  <w:rFonts w:ascii="Arial" w:eastAsia="Calibri" w:hAnsi="Arial" w:cs="Arial"/>
                  <w:bCs/>
                  <w:sz w:val="22"/>
                  <w:highlight w:val="white"/>
                  <w:lang w:val="es-DO"/>
                </w:rPr>
                <w:t>Reglamento No. 06-04, de aplicación de la Ley 10-04 de Cámaras de Cuenta</w:t>
              </w:r>
            </w:hyperlink>
            <w:r w:rsidR="008C058D" w:rsidRPr="00067B35">
              <w:rPr>
                <w:rFonts w:ascii="Arial" w:eastAsia="Calibri" w:hAnsi="Arial" w:cs="Arial"/>
                <w:bCs/>
                <w:sz w:val="22"/>
                <w:lang w:val="es-DO"/>
              </w:rPr>
              <w:t xml:space="preserve"> – 20 </w:t>
            </w:r>
            <w:proofErr w:type="gramStart"/>
            <w:r w:rsidR="008C058D" w:rsidRPr="00067B35">
              <w:rPr>
                <w:rFonts w:ascii="Arial" w:eastAsia="Calibri" w:hAnsi="Arial" w:cs="Arial"/>
                <w:bCs/>
                <w:sz w:val="22"/>
                <w:lang w:val="es-DO"/>
              </w:rPr>
              <w:t>Enero</w:t>
            </w:r>
            <w:proofErr w:type="gramEnd"/>
            <w:r w:rsidR="008C058D" w:rsidRPr="00067B35">
              <w:rPr>
                <w:rFonts w:ascii="Arial" w:eastAsia="Calibri" w:hAnsi="Arial" w:cs="Arial"/>
                <w:bCs/>
                <w:sz w:val="22"/>
                <w:lang w:val="es-DO"/>
              </w:rPr>
              <w:t xml:space="preserve"> 2004</w:t>
            </w:r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53071C69" w14:textId="77777777" w:rsidR="008C058D" w:rsidRPr="00067B35" w:rsidRDefault="008C058D" w:rsidP="008C058D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52D9CCC6" w14:textId="11C10A30" w:rsidR="008C058D" w:rsidRPr="00067B35" w:rsidRDefault="00000000" w:rsidP="008C058D">
            <w:pPr>
              <w:jc w:val="center"/>
              <w:rPr>
                <w:rFonts w:ascii="Arial" w:eastAsia="Calibri" w:hAnsi="Arial" w:cs="Arial"/>
                <w:color w:val="0563C1"/>
                <w:sz w:val="22"/>
                <w:u w:val="single"/>
                <w:lang w:val="en-US"/>
              </w:rPr>
            </w:pPr>
            <w:hyperlink r:id="rId33" w:anchor="6-7-wpfd-normativas" w:history="1">
              <w:r w:rsidR="00946D0E" w:rsidRPr="00067B35">
                <w:rPr>
                  <w:rStyle w:val="Hyperlink"/>
                  <w:rFonts w:ascii="Arial" w:hAnsi="Arial" w:cs="Arial"/>
                  <w:sz w:val="22"/>
                </w:rPr>
                <w:t>https://daeh.gob.do/transparencia/base-legal-institucional/#6-7-wpfd-normativas</w:t>
              </w:r>
            </w:hyperlink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08919F99" w14:textId="77777777" w:rsidR="008C058D" w:rsidRPr="00067B35" w:rsidRDefault="008C058D" w:rsidP="008C058D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Enero 20, 2004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55A477FD" w14:textId="77777777" w:rsidR="008C058D" w:rsidRPr="00067B35" w:rsidRDefault="008C058D" w:rsidP="008C058D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00000A"/>
                <w:sz w:val="22"/>
                <w:lang w:val="en-US"/>
              </w:rPr>
              <w:t>Si</w:t>
            </w:r>
          </w:p>
        </w:tc>
      </w:tr>
      <w:tr w:rsidR="00946D0E" w:rsidRPr="00067B35" w14:paraId="0EAF51AA" w14:textId="77777777" w:rsidTr="00382061"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79213690" w14:textId="77777777" w:rsidR="00946D0E" w:rsidRPr="00067B35" w:rsidRDefault="00946D0E" w:rsidP="00946D0E">
            <w:pPr>
              <w:jc w:val="both"/>
              <w:rPr>
                <w:rFonts w:ascii="Arial" w:eastAsia="Calibri" w:hAnsi="Arial" w:cs="Arial"/>
                <w:color w:val="00000A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s-DO"/>
              </w:rPr>
              <w:t>NORTIC A-5 Sobre los Servicios Públicos - 7 abril 2015</w:t>
            </w:r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0A373DD5" w14:textId="77777777" w:rsidR="00946D0E" w:rsidRPr="00067B35" w:rsidRDefault="00946D0E" w:rsidP="00946D0E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044BD040" w14:textId="029892F8" w:rsidR="00946D0E" w:rsidRPr="00067B35" w:rsidRDefault="00946D0E" w:rsidP="00946D0E">
            <w:pPr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hAnsi="Arial" w:cs="Arial"/>
                <w:sz w:val="22"/>
              </w:rPr>
              <w:t>https://daeh.gob.do/transparencia/marco-legal-de-transparencia/#14-18-wpfd-normativas-2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6B80DFBE" w14:textId="77777777" w:rsidR="00946D0E" w:rsidRPr="00067B35" w:rsidRDefault="00946D0E" w:rsidP="00946D0E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Abril 07, 2015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4A147A94" w14:textId="77777777" w:rsidR="00946D0E" w:rsidRPr="00067B35" w:rsidRDefault="00946D0E" w:rsidP="00946D0E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00000A"/>
                <w:sz w:val="22"/>
                <w:lang w:val="en-US"/>
              </w:rPr>
              <w:t>Si</w:t>
            </w:r>
          </w:p>
        </w:tc>
      </w:tr>
      <w:tr w:rsidR="00946D0E" w:rsidRPr="00067B35" w14:paraId="31FC784A" w14:textId="77777777" w:rsidTr="00382061"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76DCAEB0" w14:textId="77777777" w:rsidR="00946D0E" w:rsidRPr="00067B35" w:rsidRDefault="00946D0E" w:rsidP="00946D0E">
            <w:pPr>
              <w:jc w:val="both"/>
              <w:rPr>
                <w:rFonts w:ascii="Arial" w:eastAsia="Calibri" w:hAnsi="Arial" w:cs="Arial"/>
                <w:color w:val="00000A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s-DO"/>
              </w:rPr>
              <w:t>Norma NORTIC A3 Sobre la Publicación de Datos Abiertos del Gobierno Dominicano</w:t>
            </w:r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0B267E2B" w14:textId="77777777" w:rsidR="00946D0E" w:rsidRPr="00067B35" w:rsidRDefault="00946D0E" w:rsidP="00946D0E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5EC2DE35" w14:textId="7F8B733C" w:rsidR="00946D0E" w:rsidRPr="00067B35" w:rsidRDefault="00946D0E" w:rsidP="00946D0E">
            <w:pPr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hAnsi="Arial" w:cs="Arial"/>
                <w:sz w:val="22"/>
              </w:rPr>
              <w:t>https://daeh.gob.do/transparencia/marco-legal-de-transparencia/#14-18-wpfd-normativas-2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74D385FF" w14:textId="77777777" w:rsidR="00946D0E" w:rsidRPr="00067B35" w:rsidRDefault="00946D0E" w:rsidP="00946D0E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Febrero</w:t>
            </w:r>
            <w:proofErr w:type="spellEnd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 20, 2014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71C8734E" w14:textId="77777777" w:rsidR="00946D0E" w:rsidRPr="00067B35" w:rsidRDefault="00946D0E" w:rsidP="00946D0E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00000A"/>
                <w:sz w:val="22"/>
                <w:lang w:val="en-US"/>
              </w:rPr>
              <w:t>Si</w:t>
            </w:r>
          </w:p>
        </w:tc>
      </w:tr>
      <w:tr w:rsidR="00946D0E" w:rsidRPr="00067B35" w14:paraId="5882993F" w14:textId="77777777" w:rsidTr="00382061"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3D9F7996" w14:textId="77777777" w:rsidR="00946D0E" w:rsidRPr="00067B35" w:rsidRDefault="00946D0E" w:rsidP="00946D0E">
            <w:pPr>
              <w:jc w:val="both"/>
              <w:rPr>
                <w:rFonts w:ascii="Arial" w:eastAsia="Calibri" w:hAnsi="Arial" w:cs="Arial"/>
                <w:color w:val="00000A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s-DO"/>
              </w:rPr>
              <w:t>NORTIC A-2 Creación y Administración de Portales del Gobierno Dominicano - 29 Julio 2016</w:t>
            </w:r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2A084D01" w14:textId="77777777" w:rsidR="00946D0E" w:rsidRPr="00067B35" w:rsidRDefault="00946D0E" w:rsidP="00946D0E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1B7EED37" w14:textId="1A7BAA40" w:rsidR="00946D0E" w:rsidRPr="00067B35" w:rsidRDefault="00946D0E" w:rsidP="00946D0E">
            <w:pPr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hAnsi="Arial" w:cs="Arial"/>
                <w:sz w:val="22"/>
              </w:rPr>
              <w:t>https://daeh.gob.do/transparencia/marco-legal-de-transparencia/#14-18-wpfd-normativas-2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6F5F2641" w14:textId="77777777" w:rsidR="00946D0E" w:rsidRPr="00067B35" w:rsidRDefault="00946D0E" w:rsidP="00946D0E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Julio 29, 2016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304B6C32" w14:textId="77777777" w:rsidR="00946D0E" w:rsidRPr="00067B35" w:rsidRDefault="00946D0E" w:rsidP="00946D0E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00000A"/>
                <w:sz w:val="22"/>
                <w:lang w:val="en-US"/>
              </w:rPr>
              <w:t>Si</w:t>
            </w:r>
          </w:p>
        </w:tc>
      </w:tr>
    </w:tbl>
    <w:p w14:paraId="27E3E8E9" w14:textId="77777777" w:rsidR="004D70A9" w:rsidRPr="00067B35" w:rsidRDefault="004D70A9" w:rsidP="006A776D">
      <w:pPr>
        <w:pStyle w:val="BodyText"/>
        <w:tabs>
          <w:tab w:val="left" w:pos="6898"/>
        </w:tabs>
        <w:spacing w:before="103" w:line="237" w:lineRule="auto"/>
        <w:ind w:right="118"/>
        <w:rPr>
          <w:rFonts w:ascii="Arial" w:hAnsi="Arial" w:cs="Arial"/>
          <w:sz w:val="22"/>
          <w:szCs w:val="22"/>
        </w:rPr>
      </w:pPr>
    </w:p>
    <w:p w14:paraId="622AC10E" w14:textId="77777777" w:rsidR="006A776D" w:rsidRDefault="006A776D" w:rsidP="00564EAD">
      <w:pPr>
        <w:pStyle w:val="BodyText"/>
        <w:tabs>
          <w:tab w:val="left" w:pos="6898"/>
        </w:tabs>
        <w:spacing w:before="103" w:line="237" w:lineRule="auto"/>
        <w:ind w:left="3620" w:right="118" w:hanging="2344"/>
        <w:rPr>
          <w:rFonts w:ascii="Arial" w:hAnsi="Arial" w:cs="Arial"/>
          <w:sz w:val="22"/>
          <w:szCs w:val="22"/>
        </w:rPr>
      </w:pPr>
    </w:p>
    <w:p w14:paraId="769332FD" w14:textId="77777777" w:rsidR="00874C2F" w:rsidRDefault="00874C2F" w:rsidP="00564EAD">
      <w:pPr>
        <w:pStyle w:val="BodyText"/>
        <w:tabs>
          <w:tab w:val="left" w:pos="6898"/>
        </w:tabs>
        <w:spacing w:before="103" w:line="237" w:lineRule="auto"/>
        <w:ind w:left="3620" w:right="118" w:hanging="2344"/>
        <w:rPr>
          <w:rFonts w:ascii="Arial" w:hAnsi="Arial" w:cs="Arial"/>
          <w:sz w:val="22"/>
          <w:szCs w:val="22"/>
        </w:rPr>
      </w:pPr>
    </w:p>
    <w:p w14:paraId="1ABD9CD8" w14:textId="77777777" w:rsidR="00874C2F" w:rsidRDefault="00874C2F" w:rsidP="00564EAD">
      <w:pPr>
        <w:pStyle w:val="BodyText"/>
        <w:tabs>
          <w:tab w:val="left" w:pos="6898"/>
        </w:tabs>
        <w:spacing w:before="103" w:line="237" w:lineRule="auto"/>
        <w:ind w:left="3620" w:right="118" w:hanging="2344"/>
        <w:rPr>
          <w:rFonts w:ascii="Arial" w:hAnsi="Arial" w:cs="Arial"/>
          <w:sz w:val="22"/>
          <w:szCs w:val="22"/>
        </w:rPr>
      </w:pPr>
    </w:p>
    <w:p w14:paraId="0938E911" w14:textId="77777777" w:rsidR="00874C2F" w:rsidRDefault="00874C2F" w:rsidP="00564EAD">
      <w:pPr>
        <w:pStyle w:val="BodyText"/>
        <w:tabs>
          <w:tab w:val="left" w:pos="6898"/>
        </w:tabs>
        <w:spacing w:before="103" w:line="237" w:lineRule="auto"/>
        <w:ind w:left="3620" w:right="118" w:hanging="2344"/>
        <w:rPr>
          <w:rFonts w:ascii="Arial" w:hAnsi="Arial" w:cs="Arial"/>
          <w:sz w:val="22"/>
          <w:szCs w:val="22"/>
        </w:rPr>
      </w:pPr>
    </w:p>
    <w:p w14:paraId="49F780C6" w14:textId="77777777" w:rsidR="00874C2F" w:rsidRDefault="00874C2F" w:rsidP="00564EAD">
      <w:pPr>
        <w:pStyle w:val="BodyText"/>
        <w:tabs>
          <w:tab w:val="left" w:pos="6898"/>
        </w:tabs>
        <w:spacing w:before="103" w:line="237" w:lineRule="auto"/>
        <w:ind w:left="3620" w:right="118" w:hanging="2344"/>
        <w:rPr>
          <w:rFonts w:ascii="Arial" w:hAnsi="Arial" w:cs="Arial"/>
          <w:sz w:val="22"/>
          <w:szCs w:val="22"/>
        </w:rPr>
      </w:pPr>
    </w:p>
    <w:p w14:paraId="15F4AAD4" w14:textId="77777777" w:rsidR="00874C2F" w:rsidRDefault="00874C2F" w:rsidP="00564EAD">
      <w:pPr>
        <w:pStyle w:val="BodyText"/>
        <w:tabs>
          <w:tab w:val="left" w:pos="6898"/>
        </w:tabs>
        <w:spacing w:before="103" w:line="237" w:lineRule="auto"/>
        <w:ind w:left="3620" w:right="118" w:hanging="2344"/>
        <w:rPr>
          <w:rFonts w:ascii="Arial" w:hAnsi="Arial" w:cs="Arial"/>
          <w:sz w:val="22"/>
          <w:szCs w:val="22"/>
        </w:rPr>
      </w:pPr>
    </w:p>
    <w:p w14:paraId="1EA2EF1B" w14:textId="77777777" w:rsidR="00874C2F" w:rsidRDefault="00874C2F" w:rsidP="005C793E">
      <w:pPr>
        <w:pStyle w:val="BodyText"/>
        <w:tabs>
          <w:tab w:val="left" w:pos="6898"/>
        </w:tabs>
        <w:spacing w:before="103" w:line="237" w:lineRule="auto"/>
        <w:ind w:right="118"/>
        <w:rPr>
          <w:rFonts w:ascii="Arial" w:hAnsi="Arial" w:cs="Arial"/>
          <w:sz w:val="22"/>
          <w:szCs w:val="22"/>
        </w:rPr>
      </w:pPr>
    </w:p>
    <w:p w14:paraId="195D245D" w14:textId="77777777" w:rsidR="00874C2F" w:rsidRPr="00067B35" w:rsidRDefault="00874C2F" w:rsidP="00564EAD">
      <w:pPr>
        <w:pStyle w:val="BodyText"/>
        <w:tabs>
          <w:tab w:val="left" w:pos="6898"/>
        </w:tabs>
        <w:spacing w:before="103" w:line="237" w:lineRule="auto"/>
        <w:ind w:left="3620" w:right="118" w:hanging="2344"/>
        <w:rPr>
          <w:rFonts w:ascii="Arial" w:hAnsi="Arial" w:cs="Arial"/>
          <w:sz w:val="22"/>
          <w:szCs w:val="22"/>
        </w:rPr>
      </w:pPr>
    </w:p>
    <w:p w14:paraId="4FF3EB15" w14:textId="77777777" w:rsidR="006A776D" w:rsidRPr="00067B35" w:rsidRDefault="006A776D" w:rsidP="006A776D">
      <w:pPr>
        <w:rPr>
          <w:rFonts w:ascii="Arial" w:hAnsi="Arial" w:cs="Arial"/>
          <w:b/>
        </w:rPr>
      </w:pPr>
      <w:r w:rsidRPr="00067B35">
        <w:rPr>
          <w:rFonts w:ascii="Arial" w:hAnsi="Arial" w:cs="Arial"/>
          <w:b/>
        </w:rPr>
        <w:t>OPCIÓN: ESTRUCTURA ORGÁNICA DE LA INSTITUCIÓN</w:t>
      </w:r>
    </w:p>
    <w:tbl>
      <w:tblPr>
        <w:tblStyle w:val="Tablaconcuadrcula3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50"/>
        <w:gridCol w:w="1280"/>
        <w:gridCol w:w="6130"/>
        <w:gridCol w:w="1426"/>
        <w:gridCol w:w="1707"/>
      </w:tblGrid>
      <w:tr w:rsidR="006A776D" w:rsidRPr="00067B35" w14:paraId="020D43FF" w14:textId="77777777" w:rsidTr="006A776D">
        <w:tc>
          <w:tcPr>
            <w:tcW w:w="3403" w:type="dxa"/>
            <w:shd w:val="clear" w:color="auto" w:fill="44546A"/>
            <w:tcMar>
              <w:left w:w="83" w:type="dxa"/>
            </w:tcMar>
          </w:tcPr>
          <w:p w14:paraId="7F327208" w14:textId="77777777" w:rsidR="006A776D" w:rsidRPr="00067B35" w:rsidRDefault="006A776D" w:rsidP="006A776D">
            <w:pPr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Documento</w:t>
            </w:r>
            <w:proofErr w:type="spellEnd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 xml:space="preserve"> / </w:t>
            </w: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Informacion</w:t>
            </w:r>
            <w:proofErr w:type="spellEnd"/>
          </w:p>
        </w:tc>
        <w:tc>
          <w:tcPr>
            <w:tcW w:w="1277" w:type="dxa"/>
            <w:shd w:val="clear" w:color="auto" w:fill="44546A"/>
            <w:tcMar>
              <w:left w:w="83" w:type="dxa"/>
            </w:tcMar>
          </w:tcPr>
          <w:p w14:paraId="4D4DAABF" w14:textId="77777777" w:rsidR="006A776D" w:rsidRPr="00067B35" w:rsidRDefault="006A776D" w:rsidP="006A776D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Formato</w:t>
            </w:r>
          </w:p>
        </w:tc>
        <w:tc>
          <w:tcPr>
            <w:tcW w:w="6214" w:type="dxa"/>
            <w:shd w:val="clear" w:color="auto" w:fill="44546A"/>
            <w:tcMar>
              <w:left w:w="83" w:type="dxa"/>
            </w:tcMar>
          </w:tcPr>
          <w:p w14:paraId="379C3562" w14:textId="77777777" w:rsidR="006A776D" w:rsidRPr="00067B35" w:rsidRDefault="006A776D" w:rsidP="006A776D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Enlace</w:t>
            </w:r>
          </w:p>
        </w:tc>
        <w:tc>
          <w:tcPr>
            <w:tcW w:w="1440" w:type="dxa"/>
            <w:shd w:val="clear" w:color="auto" w:fill="44546A"/>
            <w:tcMar>
              <w:left w:w="83" w:type="dxa"/>
            </w:tcMar>
          </w:tcPr>
          <w:p w14:paraId="7EB8BBD3" w14:textId="77777777" w:rsidR="006A776D" w:rsidRPr="00067B35" w:rsidRDefault="006A776D" w:rsidP="006A776D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Fecha</w:t>
            </w:r>
            <w:proofErr w:type="spellEnd"/>
          </w:p>
        </w:tc>
        <w:tc>
          <w:tcPr>
            <w:tcW w:w="1559" w:type="dxa"/>
            <w:shd w:val="clear" w:color="auto" w:fill="44546A"/>
            <w:tcMar>
              <w:left w:w="83" w:type="dxa"/>
            </w:tcMar>
          </w:tcPr>
          <w:p w14:paraId="100A9BF2" w14:textId="77777777" w:rsidR="006A776D" w:rsidRPr="00067B35" w:rsidRDefault="006A776D" w:rsidP="006A776D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Disponibilidad</w:t>
            </w:r>
            <w:proofErr w:type="spellEnd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 xml:space="preserve"> (Si/No)</w:t>
            </w:r>
          </w:p>
        </w:tc>
      </w:tr>
      <w:tr w:rsidR="006A776D" w:rsidRPr="00067B35" w14:paraId="6A76BB35" w14:textId="77777777" w:rsidTr="0055607E">
        <w:tc>
          <w:tcPr>
            <w:tcW w:w="3403" w:type="dxa"/>
            <w:shd w:val="clear" w:color="auto" w:fill="auto"/>
            <w:tcMar>
              <w:left w:w="83" w:type="dxa"/>
            </w:tcMar>
          </w:tcPr>
          <w:p w14:paraId="51F64023" w14:textId="77777777" w:rsidR="006A776D" w:rsidRPr="00067B35" w:rsidRDefault="006A776D" w:rsidP="006A776D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Organigrama</w:t>
            </w:r>
            <w:proofErr w:type="spellEnd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 de la 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Institución</w:t>
            </w:r>
            <w:proofErr w:type="spellEnd"/>
          </w:p>
        </w:tc>
        <w:tc>
          <w:tcPr>
            <w:tcW w:w="1277" w:type="dxa"/>
            <w:shd w:val="clear" w:color="auto" w:fill="auto"/>
            <w:tcMar>
              <w:left w:w="83" w:type="dxa"/>
            </w:tcMar>
          </w:tcPr>
          <w:p w14:paraId="6F0768E3" w14:textId="77777777" w:rsidR="006A776D" w:rsidRPr="00067B35" w:rsidRDefault="006A776D" w:rsidP="006A776D">
            <w:pPr>
              <w:rPr>
                <w:rFonts w:ascii="Arial" w:eastAsia="Calibri" w:hAnsi="Arial" w:cs="Arial"/>
                <w:b/>
                <w:color w:val="00000A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Informativa</w:t>
            </w:r>
            <w:proofErr w:type="spellEnd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 digital </w:t>
            </w:r>
          </w:p>
        </w:tc>
        <w:tc>
          <w:tcPr>
            <w:tcW w:w="6214" w:type="dxa"/>
            <w:shd w:val="clear" w:color="auto" w:fill="auto"/>
            <w:tcMar>
              <w:left w:w="83" w:type="dxa"/>
            </w:tcMar>
            <w:vAlign w:val="center"/>
          </w:tcPr>
          <w:p w14:paraId="0A4FCC12" w14:textId="5D22CF96" w:rsidR="006A776D" w:rsidRPr="00067B35" w:rsidRDefault="00000000" w:rsidP="006A776D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hyperlink r:id="rId34" w:history="1">
              <w:r w:rsidR="004F751C" w:rsidRPr="00067B35">
                <w:rPr>
                  <w:rStyle w:val="Hyperlink"/>
                  <w:rFonts w:ascii="Arial" w:hAnsi="Arial" w:cs="Arial"/>
                  <w:sz w:val="22"/>
                </w:rPr>
                <w:t>https://daeh.gob.do/estructura-organica-institucional/</w:t>
              </w:r>
            </w:hyperlink>
            <w:r w:rsidR="004F751C"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tcMar>
              <w:left w:w="83" w:type="dxa"/>
            </w:tcMar>
            <w:vAlign w:val="center"/>
          </w:tcPr>
          <w:p w14:paraId="32548EE7" w14:textId="2C1FA2F7" w:rsidR="006A776D" w:rsidRPr="00067B35" w:rsidRDefault="00402CB8" w:rsidP="006A776D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Agosto, 2023</w:t>
            </w:r>
          </w:p>
        </w:tc>
        <w:tc>
          <w:tcPr>
            <w:tcW w:w="1559" w:type="dxa"/>
            <w:shd w:val="clear" w:color="auto" w:fill="auto"/>
            <w:tcMar>
              <w:left w:w="83" w:type="dxa"/>
            </w:tcMar>
          </w:tcPr>
          <w:p w14:paraId="70FB0EE1" w14:textId="299D8BCA" w:rsidR="006A776D" w:rsidRPr="00067B35" w:rsidRDefault="00F35C75" w:rsidP="006A776D">
            <w:pPr>
              <w:tabs>
                <w:tab w:val="left" w:pos="585"/>
                <w:tab w:val="center" w:pos="718"/>
              </w:tabs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si</w:t>
            </w:r>
            <w:proofErr w:type="spellEnd"/>
          </w:p>
        </w:tc>
      </w:tr>
    </w:tbl>
    <w:p w14:paraId="66CE6B98" w14:textId="77777777" w:rsidR="0074246A" w:rsidRPr="00067B35" w:rsidRDefault="0074246A" w:rsidP="006A776D">
      <w:pPr>
        <w:pStyle w:val="BodyText"/>
        <w:tabs>
          <w:tab w:val="left" w:pos="6898"/>
        </w:tabs>
        <w:spacing w:before="103" w:line="237" w:lineRule="auto"/>
        <w:ind w:right="118"/>
        <w:rPr>
          <w:rFonts w:ascii="Arial" w:hAnsi="Arial" w:cs="Arial"/>
          <w:b/>
          <w:sz w:val="22"/>
          <w:szCs w:val="22"/>
        </w:rPr>
      </w:pPr>
    </w:p>
    <w:p w14:paraId="1D3D33AB" w14:textId="5AC8B1A3" w:rsidR="006A776D" w:rsidRPr="00067B35" w:rsidRDefault="006A776D" w:rsidP="006A776D">
      <w:pPr>
        <w:pStyle w:val="BodyText"/>
        <w:tabs>
          <w:tab w:val="left" w:pos="6898"/>
        </w:tabs>
        <w:spacing w:before="103" w:line="237" w:lineRule="auto"/>
        <w:ind w:right="118"/>
        <w:rPr>
          <w:rFonts w:ascii="Arial" w:hAnsi="Arial" w:cs="Arial"/>
          <w:b/>
          <w:sz w:val="22"/>
          <w:szCs w:val="22"/>
        </w:rPr>
      </w:pPr>
      <w:r w:rsidRPr="00067B35">
        <w:rPr>
          <w:rFonts w:ascii="Arial" w:hAnsi="Arial" w:cs="Arial"/>
          <w:b/>
          <w:sz w:val="22"/>
          <w:szCs w:val="22"/>
        </w:rPr>
        <w:t>OPCIÓN: OFICINA DE LIBRE ACCESO A LA INFORMACIÓN</w:t>
      </w:r>
    </w:p>
    <w:tbl>
      <w:tblPr>
        <w:tblStyle w:val="Tablaconcuadrcula4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255"/>
        <w:gridCol w:w="1280"/>
        <w:gridCol w:w="6122"/>
        <w:gridCol w:w="1529"/>
        <w:gridCol w:w="1707"/>
      </w:tblGrid>
      <w:tr w:rsidR="0055607E" w:rsidRPr="00067B35" w14:paraId="2FE33687" w14:textId="77777777" w:rsidTr="0055607E">
        <w:tc>
          <w:tcPr>
            <w:tcW w:w="3356" w:type="dxa"/>
            <w:shd w:val="clear" w:color="auto" w:fill="44546A"/>
            <w:tcMar>
              <w:left w:w="83" w:type="dxa"/>
            </w:tcMar>
          </w:tcPr>
          <w:p w14:paraId="6FCF2C5E" w14:textId="77777777" w:rsidR="0055607E" w:rsidRPr="00067B35" w:rsidRDefault="0055607E" w:rsidP="0055607E">
            <w:pPr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Documento</w:t>
            </w:r>
            <w:proofErr w:type="spellEnd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 xml:space="preserve"> / </w:t>
            </w: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Información</w:t>
            </w:r>
            <w:proofErr w:type="spellEnd"/>
          </w:p>
        </w:tc>
        <w:tc>
          <w:tcPr>
            <w:tcW w:w="1275" w:type="dxa"/>
            <w:shd w:val="clear" w:color="auto" w:fill="44546A"/>
            <w:tcMar>
              <w:left w:w="83" w:type="dxa"/>
            </w:tcMar>
          </w:tcPr>
          <w:p w14:paraId="79E6187E" w14:textId="77777777" w:rsidR="0055607E" w:rsidRPr="00067B35" w:rsidRDefault="0055607E" w:rsidP="0055607E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Formato</w:t>
            </w:r>
          </w:p>
        </w:tc>
        <w:tc>
          <w:tcPr>
            <w:tcW w:w="6220" w:type="dxa"/>
            <w:shd w:val="clear" w:color="auto" w:fill="44546A"/>
            <w:tcMar>
              <w:left w:w="83" w:type="dxa"/>
            </w:tcMar>
          </w:tcPr>
          <w:p w14:paraId="0B468DD7" w14:textId="77777777" w:rsidR="0055607E" w:rsidRPr="00067B35" w:rsidRDefault="0055607E" w:rsidP="0055607E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Enlace</w:t>
            </w:r>
          </w:p>
        </w:tc>
        <w:tc>
          <w:tcPr>
            <w:tcW w:w="1537" w:type="dxa"/>
            <w:shd w:val="clear" w:color="auto" w:fill="44546A"/>
            <w:tcMar>
              <w:left w:w="83" w:type="dxa"/>
            </w:tcMar>
          </w:tcPr>
          <w:p w14:paraId="2CBC3285" w14:textId="77777777" w:rsidR="0055607E" w:rsidRPr="00067B35" w:rsidRDefault="0055607E" w:rsidP="0055607E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Fecha</w:t>
            </w:r>
            <w:proofErr w:type="spellEnd"/>
          </w:p>
        </w:tc>
        <w:tc>
          <w:tcPr>
            <w:tcW w:w="1505" w:type="dxa"/>
            <w:shd w:val="clear" w:color="auto" w:fill="44546A"/>
            <w:tcMar>
              <w:left w:w="83" w:type="dxa"/>
            </w:tcMar>
          </w:tcPr>
          <w:p w14:paraId="4AEAE1BF" w14:textId="77777777" w:rsidR="0055607E" w:rsidRPr="00067B35" w:rsidRDefault="0055607E" w:rsidP="0055607E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Disponibilidad</w:t>
            </w:r>
            <w:proofErr w:type="spellEnd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 xml:space="preserve"> (Si/No)</w:t>
            </w:r>
          </w:p>
        </w:tc>
      </w:tr>
      <w:tr w:rsidR="0055607E" w:rsidRPr="00067B35" w14:paraId="45877487" w14:textId="77777777" w:rsidTr="0055607E"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3AAFA03A" w14:textId="77777777" w:rsidR="0055607E" w:rsidRPr="00067B35" w:rsidRDefault="0055607E" w:rsidP="0055607E">
            <w:pPr>
              <w:rPr>
                <w:rFonts w:ascii="Arial" w:eastAsia="Calibri" w:hAnsi="Arial" w:cs="Arial"/>
                <w:color w:val="00000A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s-DO"/>
              </w:rPr>
              <w:t>Derecho de los Ciudadanos a Acceder a la Información Pública</w:t>
            </w:r>
          </w:p>
        </w:tc>
        <w:tc>
          <w:tcPr>
            <w:tcW w:w="1275" w:type="dxa"/>
            <w:shd w:val="clear" w:color="auto" w:fill="auto"/>
            <w:tcMar>
              <w:left w:w="83" w:type="dxa"/>
            </w:tcMar>
          </w:tcPr>
          <w:p w14:paraId="7EA299F9" w14:textId="77777777" w:rsidR="0055607E" w:rsidRPr="00067B35" w:rsidRDefault="0055607E" w:rsidP="0055607E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Informativa</w:t>
            </w:r>
            <w:proofErr w:type="spellEnd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 digital</w:t>
            </w:r>
          </w:p>
        </w:tc>
        <w:tc>
          <w:tcPr>
            <w:tcW w:w="6220" w:type="dxa"/>
            <w:shd w:val="clear" w:color="auto" w:fill="auto"/>
            <w:tcMar>
              <w:left w:w="83" w:type="dxa"/>
            </w:tcMar>
            <w:vAlign w:val="center"/>
          </w:tcPr>
          <w:p w14:paraId="3EF9DB8B" w14:textId="313DCC31" w:rsidR="0055607E" w:rsidRPr="00067B35" w:rsidRDefault="00000000" w:rsidP="0055607E">
            <w:pPr>
              <w:jc w:val="center"/>
              <w:rPr>
                <w:rFonts w:ascii="Arial" w:eastAsia="Calibri" w:hAnsi="Arial" w:cs="Arial"/>
                <w:color w:val="0563C1"/>
                <w:sz w:val="22"/>
                <w:u w:val="single"/>
                <w:lang w:val="en-US"/>
              </w:rPr>
            </w:pPr>
            <w:hyperlink r:id="rId35" w:history="1">
              <w:r w:rsidR="00084995" w:rsidRPr="00067B35">
                <w:rPr>
                  <w:rStyle w:val="Hyperlink"/>
                  <w:rFonts w:ascii="Arial" w:eastAsia="Calibri" w:hAnsi="Arial" w:cs="Arial"/>
                  <w:sz w:val="22"/>
                  <w:lang w:val="en-US"/>
                </w:rPr>
                <w:t>https://daeh.gob.do/transparencia/derechos-de-los-ciudadanos/</w:t>
              </w:r>
            </w:hyperlink>
            <w:r w:rsidR="00084995" w:rsidRPr="00067B35">
              <w:rPr>
                <w:rFonts w:ascii="Arial" w:eastAsia="Calibri" w:hAnsi="Arial" w:cs="Arial"/>
                <w:color w:val="0563C1"/>
                <w:sz w:val="22"/>
                <w:u w:val="single"/>
                <w:lang w:val="en-US"/>
              </w:rPr>
              <w:t xml:space="preserve"> </w:t>
            </w:r>
          </w:p>
        </w:tc>
        <w:tc>
          <w:tcPr>
            <w:tcW w:w="1537" w:type="dxa"/>
            <w:shd w:val="clear" w:color="auto" w:fill="auto"/>
            <w:tcMar>
              <w:left w:w="83" w:type="dxa"/>
            </w:tcMar>
            <w:vAlign w:val="center"/>
          </w:tcPr>
          <w:p w14:paraId="12684787" w14:textId="77777777" w:rsidR="0055607E" w:rsidRPr="00067B35" w:rsidRDefault="0055607E" w:rsidP="0055607E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Permanente</w:t>
            </w: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458CCC53" w14:textId="77777777" w:rsidR="0055607E" w:rsidRPr="00067B35" w:rsidRDefault="0055607E" w:rsidP="0055607E">
            <w:pPr>
              <w:tabs>
                <w:tab w:val="left" w:pos="585"/>
                <w:tab w:val="center" w:pos="718"/>
              </w:tabs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Si</w:t>
            </w:r>
          </w:p>
        </w:tc>
      </w:tr>
      <w:tr w:rsidR="0055607E" w:rsidRPr="00067B35" w14:paraId="2A5BA476" w14:textId="77777777" w:rsidTr="0055607E"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788E39DA" w14:textId="77777777" w:rsidR="0055607E" w:rsidRPr="00067B35" w:rsidRDefault="0055607E" w:rsidP="0055607E">
            <w:pPr>
              <w:rPr>
                <w:rFonts w:ascii="Arial" w:eastAsia="Calibri" w:hAnsi="Arial" w:cs="Arial"/>
                <w:color w:val="00000A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s-DO"/>
              </w:rPr>
              <w:t>Oficina de Libre Acceso a la Información</w:t>
            </w:r>
          </w:p>
        </w:tc>
        <w:tc>
          <w:tcPr>
            <w:tcW w:w="1275" w:type="dxa"/>
            <w:shd w:val="clear" w:color="auto" w:fill="auto"/>
            <w:tcMar>
              <w:left w:w="83" w:type="dxa"/>
            </w:tcMar>
          </w:tcPr>
          <w:p w14:paraId="034E6619" w14:textId="77777777" w:rsidR="0055607E" w:rsidRPr="00067B35" w:rsidRDefault="0055607E" w:rsidP="0055607E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Informativa</w:t>
            </w:r>
            <w:proofErr w:type="spellEnd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 digital</w:t>
            </w:r>
          </w:p>
        </w:tc>
        <w:tc>
          <w:tcPr>
            <w:tcW w:w="6220" w:type="dxa"/>
            <w:shd w:val="clear" w:color="auto" w:fill="auto"/>
            <w:tcMar>
              <w:left w:w="83" w:type="dxa"/>
            </w:tcMar>
            <w:vAlign w:val="center"/>
          </w:tcPr>
          <w:p w14:paraId="71AF70F8" w14:textId="4CE827AB" w:rsidR="0055607E" w:rsidRPr="00067B35" w:rsidRDefault="00000000" w:rsidP="0055607E">
            <w:pPr>
              <w:jc w:val="center"/>
              <w:rPr>
                <w:rFonts w:ascii="Arial" w:eastAsia="Calibri" w:hAnsi="Arial" w:cs="Arial"/>
                <w:color w:val="0563C1"/>
                <w:sz w:val="22"/>
                <w:u w:val="single"/>
                <w:lang w:val="en-US"/>
              </w:rPr>
            </w:pPr>
            <w:hyperlink r:id="rId36" w:history="1">
              <w:r w:rsidR="0042070B" w:rsidRPr="00067B35">
                <w:rPr>
                  <w:rStyle w:val="Hyperlink"/>
                  <w:rFonts w:ascii="Arial" w:eastAsia="Calibri" w:hAnsi="Arial" w:cs="Arial"/>
                  <w:sz w:val="22"/>
                  <w:lang w:val="en-US"/>
                </w:rPr>
                <w:t>https://daeh.gob.do/transparencia/oficina-de-libre-acceso-a-la-informacion/</w:t>
              </w:r>
            </w:hyperlink>
            <w:r w:rsidR="0042070B" w:rsidRPr="00067B35">
              <w:rPr>
                <w:rFonts w:ascii="Arial" w:eastAsia="Calibri" w:hAnsi="Arial" w:cs="Arial"/>
                <w:color w:val="0563C1"/>
                <w:sz w:val="22"/>
                <w:u w:val="single"/>
                <w:lang w:val="en-US"/>
              </w:rPr>
              <w:t xml:space="preserve"> </w:t>
            </w:r>
          </w:p>
        </w:tc>
        <w:tc>
          <w:tcPr>
            <w:tcW w:w="1537" w:type="dxa"/>
            <w:shd w:val="clear" w:color="auto" w:fill="auto"/>
            <w:tcMar>
              <w:left w:w="83" w:type="dxa"/>
            </w:tcMar>
            <w:vAlign w:val="center"/>
          </w:tcPr>
          <w:p w14:paraId="728DDA85" w14:textId="77777777" w:rsidR="0055607E" w:rsidRPr="00067B35" w:rsidRDefault="0055607E" w:rsidP="0055607E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Permanente</w:t>
            </w: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47051DF9" w14:textId="77777777" w:rsidR="0055607E" w:rsidRPr="00067B35" w:rsidRDefault="0055607E" w:rsidP="0055607E">
            <w:pPr>
              <w:tabs>
                <w:tab w:val="left" w:pos="585"/>
                <w:tab w:val="center" w:pos="718"/>
              </w:tabs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Si</w:t>
            </w:r>
          </w:p>
        </w:tc>
      </w:tr>
      <w:tr w:rsidR="0055607E" w:rsidRPr="00067B35" w14:paraId="54E4AC15" w14:textId="77777777" w:rsidTr="0055607E"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18C115E4" w14:textId="77777777" w:rsidR="0055607E" w:rsidRPr="00067B35" w:rsidRDefault="0055607E" w:rsidP="0055607E">
            <w:pPr>
              <w:jc w:val="both"/>
              <w:rPr>
                <w:rFonts w:ascii="Arial" w:eastAsia="Calibri" w:hAnsi="Arial" w:cs="Arial"/>
                <w:color w:val="00000A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s-DO"/>
              </w:rPr>
              <w:t>Estructura organizacional de la oficina de libre acceso a la información pública (OAI)</w:t>
            </w:r>
          </w:p>
        </w:tc>
        <w:tc>
          <w:tcPr>
            <w:tcW w:w="1275" w:type="dxa"/>
            <w:shd w:val="clear" w:color="auto" w:fill="auto"/>
            <w:tcMar>
              <w:left w:w="83" w:type="dxa"/>
            </w:tcMar>
          </w:tcPr>
          <w:p w14:paraId="42718932" w14:textId="1BECC929" w:rsidR="0055607E" w:rsidRPr="00067B35" w:rsidRDefault="0055607E" w:rsidP="0055607E">
            <w:pPr>
              <w:rPr>
                <w:rFonts w:ascii="Arial" w:eastAsia="Calibri" w:hAnsi="Arial" w:cs="Arial"/>
                <w:color w:val="00000A"/>
                <w:sz w:val="22"/>
                <w:lang w:val="es-DO"/>
              </w:rPr>
            </w:pPr>
          </w:p>
        </w:tc>
        <w:tc>
          <w:tcPr>
            <w:tcW w:w="6220" w:type="dxa"/>
            <w:shd w:val="clear" w:color="auto" w:fill="auto"/>
            <w:tcMar>
              <w:left w:w="83" w:type="dxa"/>
            </w:tcMar>
            <w:vAlign w:val="center"/>
          </w:tcPr>
          <w:p w14:paraId="18A913F1" w14:textId="304B0AEB" w:rsidR="0055607E" w:rsidRPr="00067B35" w:rsidRDefault="00000000" w:rsidP="0055607E">
            <w:pPr>
              <w:jc w:val="center"/>
              <w:rPr>
                <w:rFonts w:ascii="Arial" w:eastAsia="Calibri" w:hAnsi="Arial" w:cs="Arial"/>
                <w:color w:val="0563C1"/>
                <w:sz w:val="22"/>
                <w:u w:val="single"/>
                <w:lang w:val="es-DO"/>
              </w:rPr>
            </w:pPr>
            <w:hyperlink r:id="rId37" w:history="1">
              <w:r w:rsidR="001C6CBE" w:rsidRPr="00067B35">
                <w:rPr>
                  <w:rStyle w:val="Hyperlink"/>
                  <w:rFonts w:ascii="Arial" w:eastAsia="Calibri" w:hAnsi="Arial" w:cs="Arial"/>
                  <w:sz w:val="22"/>
                  <w:lang w:val="es-DO"/>
                </w:rPr>
                <w:t>https://daeh.gob.do/transparencia/oficina-de-libre-acceso-a-la-informacion/estructura-organizacional-de-la-oai/</w:t>
              </w:r>
            </w:hyperlink>
            <w:r w:rsidR="001C6CBE" w:rsidRPr="00067B35">
              <w:rPr>
                <w:rFonts w:ascii="Arial" w:eastAsia="Calibri" w:hAnsi="Arial" w:cs="Arial"/>
                <w:color w:val="0563C1"/>
                <w:sz w:val="22"/>
                <w:u w:val="single"/>
                <w:lang w:val="es-DO"/>
              </w:rPr>
              <w:t xml:space="preserve"> </w:t>
            </w:r>
          </w:p>
        </w:tc>
        <w:tc>
          <w:tcPr>
            <w:tcW w:w="1537" w:type="dxa"/>
            <w:shd w:val="clear" w:color="auto" w:fill="auto"/>
            <w:tcMar>
              <w:left w:w="83" w:type="dxa"/>
            </w:tcMar>
          </w:tcPr>
          <w:p w14:paraId="296EB0AF" w14:textId="5E30AFDF" w:rsidR="0055607E" w:rsidRPr="00067B35" w:rsidRDefault="0055607E" w:rsidP="0055607E">
            <w:pPr>
              <w:rPr>
                <w:rFonts w:ascii="Arial" w:eastAsia="Calibri" w:hAnsi="Arial" w:cs="Arial"/>
                <w:color w:val="00000A"/>
                <w:sz w:val="22"/>
                <w:lang w:val="es-DO"/>
              </w:rPr>
            </w:pP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167D02E4" w14:textId="43899C84" w:rsidR="0055607E" w:rsidRPr="00067B35" w:rsidRDefault="00402CB8" w:rsidP="0055607E">
            <w:pPr>
              <w:tabs>
                <w:tab w:val="left" w:pos="585"/>
                <w:tab w:val="center" w:pos="718"/>
              </w:tabs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No</w:t>
            </w:r>
          </w:p>
        </w:tc>
      </w:tr>
      <w:tr w:rsidR="0055607E" w:rsidRPr="00067B35" w14:paraId="67D170A3" w14:textId="77777777" w:rsidTr="0055607E"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63AA97DD" w14:textId="77777777" w:rsidR="0055607E" w:rsidRPr="00067B35" w:rsidRDefault="0055607E" w:rsidP="0055607E">
            <w:pPr>
              <w:rPr>
                <w:rFonts w:ascii="Arial" w:eastAsia="Calibri" w:hAnsi="Arial" w:cs="Arial"/>
                <w:color w:val="00000A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s-DO"/>
              </w:rPr>
              <w:t>Manual de organización de la OAI</w:t>
            </w:r>
          </w:p>
        </w:tc>
        <w:tc>
          <w:tcPr>
            <w:tcW w:w="1275" w:type="dxa"/>
            <w:shd w:val="clear" w:color="auto" w:fill="auto"/>
            <w:tcMar>
              <w:left w:w="83" w:type="dxa"/>
            </w:tcMar>
          </w:tcPr>
          <w:p w14:paraId="2290EB41" w14:textId="114655E3" w:rsidR="0055607E" w:rsidRPr="00067B35" w:rsidRDefault="0055607E" w:rsidP="0055607E">
            <w:pPr>
              <w:rPr>
                <w:rFonts w:ascii="Arial" w:eastAsia="Calibri" w:hAnsi="Arial" w:cs="Arial"/>
                <w:color w:val="00000A"/>
                <w:sz w:val="22"/>
                <w:lang w:val="es-DO"/>
              </w:rPr>
            </w:pPr>
          </w:p>
        </w:tc>
        <w:tc>
          <w:tcPr>
            <w:tcW w:w="6220" w:type="dxa"/>
            <w:shd w:val="clear" w:color="auto" w:fill="auto"/>
            <w:tcMar>
              <w:left w:w="83" w:type="dxa"/>
            </w:tcMar>
            <w:vAlign w:val="center"/>
          </w:tcPr>
          <w:p w14:paraId="2C9DDAA8" w14:textId="0DDF92F8" w:rsidR="0055607E" w:rsidRPr="00067B35" w:rsidRDefault="00000000" w:rsidP="0055607E">
            <w:pPr>
              <w:jc w:val="center"/>
              <w:rPr>
                <w:rFonts w:ascii="Arial" w:eastAsia="Calibri" w:hAnsi="Arial" w:cs="Arial"/>
                <w:color w:val="0563C1"/>
                <w:sz w:val="22"/>
                <w:u w:val="single"/>
                <w:lang w:val="es-DO"/>
              </w:rPr>
            </w:pPr>
            <w:hyperlink r:id="rId38" w:history="1">
              <w:r w:rsidR="00C0153B" w:rsidRPr="00067B35">
                <w:rPr>
                  <w:rStyle w:val="Hyperlink"/>
                  <w:rFonts w:ascii="Arial" w:eastAsia="Calibri" w:hAnsi="Arial" w:cs="Arial"/>
                  <w:sz w:val="22"/>
                  <w:lang w:val="es-DO"/>
                </w:rPr>
                <w:t>https://daeh.gob.do/transparencia/oficina-de-libre-acceso-a-la-informacion/manual-de-procedimiento-de-la-oai/</w:t>
              </w:r>
            </w:hyperlink>
            <w:r w:rsidR="00C0153B" w:rsidRPr="00067B35">
              <w:rPr>
                <w:rFonts w:ascii="Arial" w:eastAsia="Calibri" w:hAnsi="Arial" w:cs="Arial"/>
                <w:color w:val="0563C1"/>
                <w:sz w:val="22"/>
                <w:u w:val="single"/>
                <w:lang w:val="es-DO"/>
              </w:rPr>
              <w:t xml:space="preserve">  </w:t>
            </w:r>
          </w:p>
        </w:tc>
        <w:tc>
          <w:tcPr>
            <w:tcW w:w="1537" w:type="dxa"/>
            <w:shd w:val="clear" w:color="auto" w:fill="auto"/>
            <w:tcMar>
              <w:left w:w="83" w:type="dxa"/>
            </w:tcMar>
          </w:tcPr>
          <w:p w14:paraId="3EDA21CB" w14:textId="0CD7EAD0" w:rsidR="0055607E" w:rsidRPr="00067B35" w:rsidRDefault="0055607E" w:rsidP="0055607E">
            <w:pPr>
              <w:rPr>
                <w:rFonts w:ascii="Arial" w:eastAsia="Calibri" w:hAnsi="Arial" w:cs="Arial"/>
                <w:color w:val="00000A"/>
                <w:sz w:val="22"/>
                <w:lang w:val="es-DO"/>
              </w:rPr>
            </w:pP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514F3C84" w14:textId="1FD62E77" w:rsidR="0055607E" w:rsidRPr="00067B35" w:rsidRDefault="00402CB8" w:rsidP="0055607E">
            <w:pPr>
              <w:tabs>
                <w:tab w:val="left" w:pos="585"/>
                <w:tab w:val="center" w:pos="718"/>
              </w:tabs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No</w:t>
            </w:r>
          </w:p>
        </w:tc>
      </w:tr>
      <w:tr w:rsidR="00381DA0" w:rsidRPr="00067B35" w14:paraId="0C0A16D0" w14:textId="77777777" w:rsidTr="0055607E"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68DB1180" w14:textId="77777777" w:rsidR="00381DA0" w:rsidRPr="00067B35" w:rsidRDefault="00381DA0" w:rsidP="00381DA0">
            <w:pPr>
              <w:rPr>
                <w:rFonts w:ascii="Arial" w:eastAsia="Calibri" w:hAnsi="Arial" w:cs="Arial"/>
                <w:color w:val="00000A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s-DO"/>
              </w:rPr>
              <w:t>Manual de Procedimiento de la OAI</w:t>
            </w:r>
          </w:p>
        </w:tc>
        <w:tc>
          <w:tcPr>
            <w:tcW w:w="1275" w:type="dxa"/>
            <w:shd w:val="clear" w:color="auto" w:fill="auto"/>
            <w:tcMar>
              <w:left w:w="83" w:type="dxa"/>
            </w:tcMar>
          </w:tcPr>
          <w:p w14:paraId="373B581B" w14:textId="09D8E793" w:rsidR="00381DA0" w:rsidRPr="00067B35" w:rsidRDefault="00381DA0" w:rsidP="00381DA0">
            <w:pPr>
              <w:rPr>
                <w:rFonts w:ascii="Arial" w:eastAsia="Calibri" w:hAnsi="Arial" w:cs="Arial"/>
                <w:color w:val="00000A"/>
                <w:sz w:val="22"/>
                <w:lang w:val="es-DO"/>
              </w:rPr>
            </w:pPr>
          </w:p>
        </w:tc>
        <w:tc>
          <w:tcPr>
            <w:tcW w:w="6220" w:type="dxa"/>
            <w:shd w:val="clear" w:color="auto" w:fill="auto"/>
            <w:tcMar>
              <w:left w:w="83" w:type="dxa"/>
            </w:tcMar>
            <w:vAlign w:val="center"/>
          </w:tcPr>
          <w:p w14:paraId="7AAFE044" w14:textId="24944CB5" w:rsidR="00381DA0" w:rsidRPr="00067B35" w:rsidRDefault="00000000" w:rsidP="00381DA0">
            <w:pPr>
              <w:jc w:val="center"/>
              <w:rPr>
                <w:rFonts w:ascii="Arial" w:eastAsia="Calibri" w:hAnsi="Arial" w:cs="Arial"/>
                <w:color w:val="0563C1"/>
                <w:sz w:val="22"/>
                <w:u w:val="single"/>
                <w:lang w:val="es-DO"/>
              </w:rPr>
            </w:pPr>
            <w:hyperlink r:id="rId39" w:history="1">
              <w:r w:rsidR="00381DA0" w:rsidRPr="00067B35">
                <w:rPr>
                  <w:rStyle w:val="Hyperlink"/>
                  <w:rFonts w:ascii="Arial" w:eastAsia="Calibri" w:hAnsi="Arial" w:cs="Arial"/>
                  <w:sz w:val="22"/>
                  <w:lang w:val="es-DO"/>
                </w:rPr>
                <w:t>https://daeh.gob.do/transparencia/oficina-de-libre-acceso-a-la-informacion/manual-de-procedimiento-de-la-oai/</w:t>
              </w:r>
            </w:hyperlink>
            <w:r w:rsidR="00381DA0" w:rsidRPr="00067B35">
              <w:rPr>
                <w:rFonts w:ascii="Arial" w:eastAsia="Calibri" w:hAnsi="Arial" w:cs="Arial"/>
                <w:color w:val="0563C1"/>
                <w:sz w:val="22"/>
                <w:u w:val="single"/>
                <w:lang w:val="es-DO"/>
              </w:rPr>
              <w:t xml:space="preserve">  </w:t>
            </w:r>
          </w:p>
        </w:tc>
        <w:tc>
          <w:tcPr>
            <w:tcW w:w="1537" w:type="dxa"/>
            <w:shd w:val="clear" w:color="auto" w:fill="auto"/>
            <w:tcMar>
              <w:left w:w="83" w:type="dxa"/>
            </w:tcMar>
          </w:tcPr>
          <w:p w14:paraId="483B9673" w14:textId="5257D726" w:rsidR="00381DA0" w:rsidRPr="00067B35" w:rsidRDefault="00381DA0" w:rsidP="00381DA0">
            <w:pPr>
              <w:rPr>
                <w:rFonts w:ascii="Arial" w:eastAsia="Calibri" w:hAnsi="Arial" w:cs="Arial"/>
                <w:color w:val="00000A"/>
                <w:sz w:val="22"/>
                <w:lang w:val="es-DO"/>
              </w:rPr>
            </w:pP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31079C76" w14:textId="161DA1E7" w:rsidR="00381DA0" w:rsidRPr="00067B35" w:rsidRDefault="00381DA0" w:rsidP="00381DA0">
            <w:pPr>
              <w:tabs>
                <w:tab w:val="left" w:pos="585"/>
                <w:tab w:val="center" w:pos="718"/>
              </w:tabs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No</w:t>
            </w:r>
          </w:p>
        </w:tc>
      </w:tr>
      <w:tr w:rsidR="0055607E" w:rsidRPr="00067B35" w14:paraId="72EF60B2" w14:textId="77777777" w:rsidTr="0055607E"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7A19E906" w14:textId="77777777" w:rsidR="0055607E" w:rsidRPr="00067B35" w:rsidRDefault="0055607E" w:rsidP="0055607E">
            <w:pPr>
              <w:rPr>
                <w:rFonts w:ascii="Arial" w:eastAsia="Calibri" w:hAnsi="Arial" w:cs="Arial"/>
                <w:color w:val="00000A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s-DO"/>
              </w:rPr>
              <w:t>Estadísticas y balances de gestión OAI</w:t>
            </w:r>
          </w:p>
        </w:tc>
        <w:tc>
          <w:tcPr>
            <w:tcW w:w="1275" w:type="dxa"/>
            <w:shd w:val="clear" w:color="auto" w:fill="auto"/>
            <w:tcMar>
              <w:left w:w="83" w:type="dxa"/>
            </w:tcMar>
          </w:tcPr>
          <w:p w14:paraId="4F0D859D" w14:textId="61389EE8" w:rsidR="0055607E" w:rsidRPr="00067B35" w:rsidRDefault="0055607E" w:rsidP="0055607E">
            <w:pPr>
              <w:rPr>
                <w:rFonts w:ascii="Arial" w:eastAsia="Calibri" w:hAnsi="Arial" w:cs="Arial"/>
                <w:color w:val="00000A"/>
                <w:sz w:val="22"/>
                <w:lang w:val="es-DO"/>
              </w:rPr>
            </w:pPr>
          </w:p>
        </w:tc>
        <w:tc>
          <w:tcPr>
            <w:tcW w:w="6220" w:type="dxa"/>
            <w:shd w:val="clear" w:color="auto" w:fill="auto"/>
            <w:tcMar>
              <w:left w:w="83" w:type="dxa"/>
            </w:tcMar>
            <w:vAlign w:val="center"/>
          </w:tcPr>
          <w:p w14:paraId="54CBAA61" w14:textId="4239DBF4" w:rsidR="0055607E" w:rsidRPr="00067B35" w:rsidRDefault="00000000" w:rsidP="0055607E">
            <w:pPr>
              <w:jc w:val="center"/>
              <w:rPr>
                <w:rFonts w:ascii="Arial" w:eastAsia="Calibri" w:hAnsi="Arial" w:cs="Arial"/>
                <w:color w:val="0563C1"/>
                <w:sz w:val="22"/>
                <w:u w:val="single"/>
                <w:lang w:val="es-DO"/>
              </w:rPr>
            </w:pPr>
            <w:hyperlink r:id="rId40" w:history="1">
              <w:r w:rsidR="002A0658" w:rsidRPr="00067B35">
                <w:rPr>
                  <w:rStyle w:val="Hyperlink"/>
                  <w:rFonts w:ascii="Arial" w:eastAsia="Calibri" w:hAnsi="Arial" w:cs="Arial"/>
                  <w:sz w:val="22"/>
                  <w:lang w:val="es-DO"/>
                </w:rPr>
                <w:t>https://daeh.gob.do/transparencia/oficina-de-libre-acceso-a-la-informacion/estadisticas-y-balances-de-la-gestion-de-la-oai/</w:t>
              </w:r>
            </w:hyperlink>
            <w:r w:rsidR="002A0658" w:rsidRPr="00067B35">
              <w:rPr>
                <w:rFonts w:ascii="Arial" w:eastAsia="Calibri" w:hAnsi="Arial" w:cs="Arial"/>
                <w:color w:val="0563C1"/>
                <w:sz w:val="22"/>
                <w:u w:val="single"/>
                <w:lang w:val="es-DO"/>
              </w:rPr>
              <w:t xml:space="preserve"> </w:t>
            </w:r>
          </w:p>
        </w:tc>
        <w:tc>
          <w:tcPr>
            <w:tcW w:w="1537" w:type="dxa"/>
            <w:shd w:val="clear" w:color="auto" w:fill="auto"/>
            <w:tcMar>
              <w:left w:w="83" w:type="dxa"/>
            </w:tcMar>
          </w:tcPr>
          <w:p w14:paraId="24543CFB" w14:textId="0EE59F61" w:rsidR="0055607E" w:rsidRPr="00067B35" w:rsidRDefault="0055607E" w:rsidP="0055607E">
            <w:pPr>
              <w:rPr>
                <w:rFonts w:ascii="Arial" w:eastAsia="Calibri" w:hAnsi="Arial" w:cs="Arial"/>
                <w:color w:val="00000A"/>
                <w:sz w:val="22"/>
                <w:lang w:val="es-DO"/>
              </w:rPr>
            </w:pP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4EB438AF" w14:textId="0F9A1E24" w:rsidR="0055607E" w:rsidRPr="00067B35" w:rsidRDefault="00402CB8" w:rsidP="0055607E">
            <w:pPr>
              <w:tabs>
                <w:tab w:val="left" w:pos="585"/>
                <w:tab w:val="center" w:pos="718"/>
              </w:tabs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No</w:t>
            </w:r>
          </w:p>
        </w:tc>
      </w:tr>
      <w:tr w:rsidR="0055607E" w:rsidRPr="00067B35" w14:paraId="5522FAA9" w14:textId="77777777" w:rsidTr="0055607E">
        <w:trPr>
          <w:trHeight w:val="801"/>
        </w:trPr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645D85AC" w14:textId="77777777" w:rsidR="0055607E" w:rsidRPr="00067B35" w:rsidRDefault="0055607E" w:rsidP="0055607E">
            <w:pPr>
              <w:rPr>
                <w:rFonts w:ascii="Arial" w:eastAsia="Calibri" w:hAnsi="Arial" w:cs="Arial"/>
                <w:color w:val="00000A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s-DO"/>
              </w:rPr>
              <w:t xml:space="preserve">Nombre del </w:t>
            </w:r>
            <w:proofErr w:type="gramStart"/>
            <w:r w:rsidRPr="00067B35">
              <w:rPr>
                <w:rFonts w:ascii="Arial" w:eastAsia="Calibri" w:hAnsi="Arial" w:cs="Arial"/>
                <w:color w:val="00000A"/>
                <w:sz w:val="22"/>
                <w:lang w:val="es-DO"/>
              </w:rPr>
              <w:t>Responsable</w:t>
            </w:r>
            <w:proofErr w:type="gramEnd"/>
            <w:r w:rsidRPr="00067B35">
              <w:rPr>
                <w:rFonts w:ascii="Arial" w:eastAsia="Calibri" w:hAnsi="Arial" w:cs="Arial"/>
                <w:color w:val="00000A"/>
                <w:sz w:val="22"/>
                <w:lang w:val="es-DO"/>
              </w:rPr>
              <w:t xml:space="preserve"> de Acceso a la Información y los medios para contactarle</w:t>
            </w:r>
          </w:p>
        </w:tc>
        <w:tc>
          <w:tcPr>
            <w:tcW w:w="1275" w:type="dxa"/>
            <w:shd w:val="clear" w:color="auto" w:fill="auto"/>
            <w:tcMar>
              <w:left w:w="83" w:type="dxa"/>
            </w:tcMar>
          </w:tcPr>
          <w:p w14:paraId="72DDFECF" w14:textId="77777777" w:rsidR="0055607E" w:rsidRPr="00067B35" w:rsidRDefault="0055607E" w:rsidP="0055607E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Informativa</w:t>
            </w:r>
            <w:proofErr w:type="spellEnd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 digital</w:t>
            </w:r>
          </w:p>
        </w:tc>
        <w:tc>
          <w:tcPr>
            <w:tcW w:w="6220" w:type="dxa"/>
            <w:shd w:val="clear" w:color="auto" w:fill="auto"/>
            <w:tcMar>
              <w:left w:w="83" w:type="dxa"/>
            </w:tcMar>
          </w:tcPr>
          <w:p w14:paraId="4985378C" w14:textId="0CBF6F18" w:rsidR="0055607E" w:rsidRPr="00067B35" w:rsidRDefault="00000000" w:rsidP="0055607E">
            <w:pPr>
              <w:jc w:val="center"/>
              <w:rPr>
                <w:rFonts w:ascii="Arial" w:eastAsia="Calibri" w:hAnsi="Arial" w:cs="Arial"/>
                <w:color w:val="0563C1"/>
                <w:sz w:val="22"/>
                <w:u w:val="single"/>
                <w:lang w:val="en-US"/>
              </w:rPr>
            </w:pPr>
            <w:hyperlink r:id="rId41" w:history="1">
              <w:r w:rsidR="00E067A5" w:rsidRPr="00067B35">
                <w:rPr>
                  <w:rStyle w:val="Hyperlink"/>
                  <w:rFonts w:ascii="Arial" w:eastAsia="Calibri" w:hAnsi="Arial" w:cs="Arial"/>
                  <w:sz w:val="22"/>
                  <w:lang w:val="en-US"/>
                </w:rPr>
                <w:t>https://daeh.gob.do/transparencia/oficina-de-libre-acceso-a-la-informacion/responsable-de-acceso-a-la-informacion-rai/</w:t>
              </w:r>
            </w:hyperlink>
            <w:r w:rsidR="00E067A5" w:rsidRPr="00067B35">
              <w:rPr>
                <w:rFonts w:ascii="Arial" w:eastAsia="Calibri" w:hAnsi="Arial" w:cs="Arial"/>
                <w:color w:val="0563C1"/>
                <w:sz w:val="22"/>
                <w:u w:val="single"/>
                <w:lang w:val="en-US"/>
              </w:rPr>
              <w:t xml:space="preserve"> </w:t>
            </w:r>
          </w:p>
        </w:tc>
        <w:tc>
          <w:tcPr>
            <w:tcW w:w="1537" w:type="dxa"/>
            <w:shd w:val="clear" w:color="auto" w:fill="auto"/>
            <w:tcMar>
              <w:left w:w="83" w:type="dxa"/>
            </w:tcMar>
            <w:vAlign w:val="center"/>
          </w:tcPr>
          <w:p w14:paraId="16B0C284" w14:textId="77777777" w:rsidR="0055607E" w:rsidRPr="00067B35" w:rsidRDefault="0055607E" w:rsidP="0055607E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Permanente</w:t>
            </w: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1622EE77" w14:textId="77777777" w:rsidR="0055607E" w:rsidRPr="00067B35" w:rsidRDefault="0055607E" w:rsidP="0055607E">
            <w:pPr>
              <w:tabs>
                <w:tab w:val="left" w:pos="585"/>
                <w:tab w:val="center" w:pos="718"/>
              </w:tabs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Si</w:t>
            </w:r>
          </w:p>
        </w:tc>
      </w:tr>
      <w:tr w:rsidR="0055607E" w:rsidRPr="00067B35" w14:paraId="04D96F96" w14:textId="77777777" w:rsidTr="0055607E"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39F6FE69" w14:textId="77777777" w:rsidR="0055607E" w:rsidRPr="00067B35" w:rsidRDefault="0055607E" w:rsidP="0055607E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Información</w:t>
            </w:r>
            <w:proofErr w:type="spellEnd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 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clasificada</w:t>
            </w:r>
            <w:proofErr w:type="spellEnd"/>
          </w:p>
        </w:tc>
        <w:tc>
          <w:tcPr>
            <w:tcW w:w="1275" w:type="dxa"/>
            <w:shd w:val="clear" w:color="auto" w:fill="auto"/>
            <w:tcMar>
              <w:left w:w="83" w:type="dxa"/>
            </w:tcMar>
          </w:tcPr>
          <w:p w14:paraId="538AD3E4" w14:textId="03946605" w:rsidR="0055607E" w:rsidRPr="00067B35" w:rsidRDefault="0055607E" w:rsidP="0055607E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</w:p>
        </w:tc>
        <w:tc>
          <w:tcPr>
            <w:tcW w:w="6220" w:type="dxa"/>
            <w:shd w:val="clear" w:color="auto" w:fill="auto"/>
            <w:tcMar>
              <w:left w:w="83" w:type="dxa"/>
            </w:tcMar>
          </w:tcPr>
          <w:p w14:paraId="0FEFB230" w14:textId="135F12A1" w:rsidR="0055607E" w:rsidRPr="00067B35" w:rsidRDefault="00000000" w:rsidP="0055607E">
            <w:pPr>
              <w:jc w:val="center"/>
              <w:rPr>
                <w:rFonts w:ascii="Arial" w:eastAsia="Calibri" w:hAnsi="Arial" w:cs="Arial"/>
                <w:color w:val="0563C1"/>
                <w:sz w:val="22"/>
                <w:u w:val="single"/>
                <w:lang w:val="en-US"/>
              </w:rPr>
            </w:pPr>
            <w:hyperlink r:id="rId42" w:history="1">
              <w:r w:rsidR="00211716" w:rsidRPr="00067B35">
                <w:rPr>
                  <w:rStyle w:val="Hyperlink"/>
                  <w:rFonts w:ascii="Arial" w:eastAsia="Calibri" w:hAnsi="Arial" w:cs="Arial"/>
                  <w:sz w:val="22"/>
                  <w:lang w:val="en-US"/>
                </w:rPr>
                <w:t>https://daeh.gob.do/transparencia/oficina-de-libre-acceso-a-la-informacion/resolucion-de-informacion-clasificada/</w:t>
              </w:r>
            </w:hyperlink>
            <w:r w:rsidR="00211716" w:rsidRPr="00067B35">
              <w:rPr>
                <w:rFonts w:ascii="Arial" w:eastAsia="Calibri" w:hAnsi="Arial" w:cs="Arial"/>
                <w:color w:val="0563C1"/>
                <w:sz w:val="22"/>
                <w:u w:val="single"/>
                <w:lang w:val="en-US"/>
              </w:rPr>
              <w:t xml:space="preserve"> </w:t>
            </w:r>
          </w:p>
        </w:tc>
        <w:tc>
          <w:tcPr>
            <w:tcW w:w="1537" w:type="dxa"/>
            <w:shd w:val="clear" w:color="auto" w:fill="auto"/>
            <w:tcMar>
              <w:left w:w="83" w:type="dxa"/>
            </w:tcMar>
            <w:vAlign w:val="center"/>
          </w:tcPr>
          <w:p w14:paraId="7993A58A" w14:textId="1F676F97" w:rsidR="0055607E" w:rsidRPr="00067B35" w:rsidRDefault="0055607E" w:rsidP="0055607E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304291A0" w14:textId="078AFB98" w:rsidR="0055607E" w:rsidRPr="00067B35" w:rsidRDefault="00402CB8" w:rsidP="0055607E">
            <w:pPr>
              <w:tabs>
                <w:tab w:val="left" w:pos="585"/>
                <w:tab w:val="center" w:pos="718"/>
              </w:tabs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No</w:t>
            </w:r>
          </w:p>
        </w:tc>
      </w:tr>
      <w:tr w:rsidR="0055607E" w:rsidRPr="00067B35" w14:paraId="275E2C89" w14:textId="77777777" w:rsidTr="0055607E"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249A7368" w14:textId="77777777" w:rsidR="0055607E" w:rsidRPr="00067B35" w:rsidRDefault="0055607E" w:rsidP="0055607E">
            <w:pPr>
              <w:rPr>
                <w:rFonts w:ascii="Arial" w:eastAsia="Calibri" w:hAnsi="Arial" w:cs="Arial"/>
                <w:color w:val="00000A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s-DO"/>
              </w:rPr>
              <w:lastRenderedPageBreak/>
              <w:t>Índice de documentos disponibles para la entrega</w:t>
            </w:r>
          </w:p>
        </w:tc>
        <w:tc>
          <w:tcPr>
            <w:tcW w:w="1275" w:type="dxa"/>
            <w:shd w:val="clear" w:color="auto" w:fill="auto"/>
            <w:tcMar>
              <w:left w:w="83" w:type="dxa"/>
            </w:tcMar>
          </w:tcPr>
          <w:p w14:paraId="544A332C" w14:textId="77777777" w:rsidR="0055607E" w:rsidRPr="00067B35" w:rsidRDefault="0055607E" w:rsidP="0055607E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220" w:type="dxa"/>
            <w:shd w:val="clear" w:color="auto" w:fill="auto"/>
            <w:tcMar>
              <w:left w:w="83" w:type="dxa"/>
            </w:tcMar>
          </w:tcPr>
          <w:p w14:paraId="3D9A0962" w14:textId="6D081D47" w:rsidR="0055607E" w:rsidRPr="00067B35" w:rsidRDefault="00000000" w:rsidP="0055607E">
            <w:pPr>
              <w:jc w:val="center"/>
              <w:rPr>
                <w:rFonts w:ascii="Arial" w:eastAsia="Calibri" w:hAnsi="Arial" w:cs="Arial"/>
                <w:color w:val="0563C1"/>
                <w:sz w:val="22"/>
                <w:u w:val="single"/>
                <w:lang w:val="en-US"/>
              </w:rPr>
            </w:pPr>
            <w:hyperlink r:id="rId43" w:history="1">
              <w:r w:rsidR="00442783" w:rsidRPr="00067B35">
                <w:rPr>
                  <w:rStyle w:val="Hyperlink"/>
                  <w:rFonts w:ascii="Arial" w:eastAsia="Calibri" w:hAnsi="Arial" w:cs="Arial"/>
                  <w:sz w:val="22"/>
                  <w:lang w:val="en-US"/>
                </w:rPr>
                <w:t>https://daeh.gob.do/transparencia/oficina-de-libre-acceso-a-la-informacion/indice-de-documentos-disponibles-para-entrega/</w:t>
              </w:r>
            </w:hyperlink>
            <w:r w:rsidR="00442783" w:rsidRPr="00067B35">
              <w:rPr>
                <w:rFonts w:ascii="Arial" w:eastAsia="Calibri" w:hAnsi="Arial" w:cs="Arial"/>
                <w:color w:val="0563C1"/>
                <w:sz w:val="22"/>
                <w:u w:val="single"/>
                <w:lang w:val="en-US"/>
              </w:rPr>
              <w:t xml:space="preserve"> </w:t>
            </w:r>
          </w:p>
        </w:tc>
        <w:tc>
          <w:tcPr>
            <w:tcW w:w="1537" w:type="dxa"/>
            <w:shd w:val="clear" w:color="auto" w:fill="auto"/>
            <w:tcMar>
              <w:left w:w="83" w:type="dxa"/>
            </w:tcMar>
            <w:vAlign w:val="center"/>
          </w:tcPr>
          <w:p w14:paraId="5966CBBE" w14:textId="60A4881A" w:rsidR="0055607E" w:rsidRPr="00067B35" w:rsidRDefault="0070311E" w:rsidP="0055607E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>
              <w:rPr>
                <w:rFonts w:ascii="Arial" w:eastAsia="Calibri" w:hAnsi="Arial" w:cs="Arial"/>
                <w:color w:val="00000A"/>
                <w:sz w:val="22"/>
                <w:lang w:val="es-DO"/>
              </w:rPr>
              <w:t>M</w:t>
            </w:r>
            <w:r w:rsidR="00067B35" w:rsidRPr="00067B35">
              <w:rPr>
                <w:rFonts w:ascii="Arial" w:eastAsia="Calibri" w:hAnsi="Arial" w:cs="Arial"/>
                <w:color w:val="00000A"/>
                <w:sz w:val="22"/>
                <w:lang w:val="es-DO"/>
              </w:rPr>
              <w:t>arzo</w:t>
            </w:r>
            <w:r w:rsidR="00067B35"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 2024</w:t>
            </w: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57A31B61" w14:textId="77777777" w:rsidR="0055607E" w:rsidRPr="00067B35" w:rsidRDefault="0055607E" w:rsidP="0055607E">
            <w:pPr>
              <w:tabs>
                <w:tab w:val="left" w:pos="585"/>
                <w:tab w:val="center" w:pos="718"/>
              </w:tabs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Si</w:t>
            </w:r>
          </w:p>
        </w:tc>
      </w:tr>
      <w:tr w:rsidR="0055607E" w:rsidRPr="00067B35" w14:paraId="6D1D80B6" w14:textId="77777777" w:rsidTr="0055607E"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62DF4481" w14:textId="77777777" w:rsidR="0055607E" w:rsidRPr="00067B35" w:rsidRDefault="0055607E" w:rsidP="0055607E">
            <w:pPr>
              <w:rPr>
                <w:rFonts w:ascii="Arial" w:eastAsia="Calibri" w:hAnsi="Arial" w:cs="Arial"/>
                <w:color w:val="00000A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s-DO"/>
              </w:rPr>
              <w:t>Formulario de solicitud de información pública</w:t>
            </w:r>
          </w:p>
        </w:tc>
        <w:tc>
          <w:tcPr>
            <w:tcW w:w="1275" w:type="dxa"/>
            <w:shd w:val="clear" w:color="auto" w:fill="auto"/>
            <w:tcMar>
              <w:left w:w="83" w:type="dxa"/>
            </w:tcMar>
          </w:tcPr>
          <w:p w14:paraId="2A5406AB" w14:textId="77777777" w:rsidR="0055607E" w:rsidRPr="00067B35" w:rsidRDefault="0055607E" w:rsidP="0055607E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Formulario</w:t>
            </w:r>
            <w:proofErr w:type="spellEnd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 portal SAIP (URL)</w:t>
            </w:r>
          </w:p>
        </w:tc>
        <w:tc>
          <w:tcPr>
            <w:tcW w:w="6220" w:type="dxa"/>
            <w:shd w:val="clear" w:color="auto" w:fill="auto"/>
            <w:tcMar>
              <w:left w:w="83" w:type="dxa"/>
            </w:tcMar>
          </w:tcPr>
          <w:p w14:paraId="7490A6FC" w14:textId="3F0725B0" w:rsidR="0055607E" w:rsidRPr="00067B35" w:rsidRDefault="00000000" w:rsidP="0055607E">
            <w:pPr>
              <w:jc w:val="center"/>
              <w:rPr>
                <w:rFonts w:ascii="Arial" w:eastAsia="Calibri" w:hAnsi="Arial" w:cs="Arial"/>
                <w:color w:val="0563C1"/>
                <w:sz w:val="22"/>
                <w:u w:val="single"/>
                <w:lang w:val="en-US"/>
              </w:rPr>
            </w:pPr>
            <w:hyperlink r:id="rId44" w:history="1">
              <w:r w:rsidR="00A65E2C" w:rsidRPr="00067B35">
                <w:rPr>
                  <w:rStyle w:val="Hyperlink"/>
                  <w:rFonts w:ascii="Arial" w:eastAsia="Calibri" w:hAnsi="Arial" w:cs="Arial"/>
                  <w:sz w:val="22"/>
                  <w:lang w:val="en-US"/>
                </w:rPr>
                <w:t>https://daeh.gob.do/transparencia/oficina-de-libre-acceso-a-la-informacion/enlace-al-portal-unico-de-solicitud-de-acceso-a-la-informacion-publica-saip/</w:t>
              </w:r>
            </w:hyperlink>
            <w:r w:rsidR="00A65E2C" w:rsidRPr="00067B35">
              <w:rPr>
                <w:rFonts w:ascii="Arial" w:eastAsia="Calibri" w:hAnsi="Arial" w:cs="Arial"/>
                <w:color w:val="0563C1"/>
                <w:sz w:val="22"/>
                <w:u w:val="single"/>
                <w:lang w:val="en-US"/>
              </w:rPr>
              <w:t xml:space="preserve"> </w:t>
            </w:r>
          </w:p>
        </w:tc>
        <w:tc>
          <w:tcPr>
            <w:tcW w:w="1537" w:type="dxa"/>
            <w:shd w:val="clear" w:color="auto" w:fill="auto"/>
            <w:tcMar>
              <w:left w:w="83" w:type="dxa"/>
            </w:tcMar>
            <w:vAlign w:val="center"/>
          </w:tcPr>
          <w:p w14:paraId="6C62FBB8" w14:textId="77777777" w:rsidR="0055607E" w:rsidRPr="00067B35" w:rsidRDefault="0055607E" w:rsidP="0055607E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Permanente</w:t>
            </w: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2C5FAA85" w14:textId="77777777" w:rsidR="0055607E" w:rsidRPr="00067B35" w:rsidRDefault="0055607E" w:rsidP="0055607E">
            <w:pPr>
              <w:tabs>
                <w:tab w:val="left" w:pos="585"/>
                <w:tab w:val="center" w:pos="718"/>
              </w:tabs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Si</w:t>
            </w:r>
          </w:p>
        </w:tc>
      </w:tr>
      <w:tr w:rsidR="0055607E" w:rsidRPr="00067B35" w14:paraId="668772B0" w14:textId="77777777" w:rsidTr="0055607E"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1FDFC280" w14:textId="77777777" w:rsidR="0055607E" w:rsidRPr="00067B35" w:rsidRDefault="0055607E" w:rsidP="0055607E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Indice</w:t>
            </w:r>
            <w:proofErr w:type="spellEnd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 de 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Transparencia</w:t>
            </w:r>
            <w:proofErr w:type="spellEnd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 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Estandarizado</w:t>
            </w:r>
            <w:proofErr w:type="spellEnd"/>
          </w:p>
        </w:tc>
        <w:tc>
          <w:tcPr>
            <w:tcW w:w="1275" w:type="dxa"/>
            <w:shd w:val="clear" w:color="auto" w:fill="auto"/>
            <w:tcMar>
              <w:left w:w="83" w:type="dxa"/>
            </w:tcMar>
          </w:tcPr>
          <w:p w14:paraId="6635700E" w14:textId="067AABE1" w:rsidR="0055607E" w:rsidRPr="00067B35" w:rsidRDefault="0055607E" w:rsidP="0055607E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</w:p>
        </w:tc>
        <w:tc>
          <w:tcPr>
            <w:tcW w:w="6220" w:type="dxa"/>
            <w:shd w:val="clear" w:color="auto" w:fill="auto"/>
            <w:tcMar>
              <w:left w:w="83" w:type="dxa"/>
            </w:tcMar>
          </w:tcPr>
          <w:p w14:paraId="2B18B4D6" w14:textId="36A19167" w:rsidR="0055607E" w:rsidRPr="00067B35" w:rsidRDefault="00000000" w:rsidP="0055607E">
            <w:pPr>
              <w:jc w:val="center"/>
              <w:rPr>
                <w:rFonts w:ascii="Arial" w:eastAsia="Calibri" w:hAnsi="Arial" w:cs="Arial"/>
                <w:color w:val="0563C1"/>
                <w:sz w:val="22"/>
                <w:u w:val="single"/>
                <w:lang w:val="en-US"/>
              </w:rPr>
            </w:pPr>
            <w:hyperlink r:id="rId45" w:history="1">
              <w:r w:rsidR="008E2039" w:rsidRPr="00067B35">
                <w:rPr>
                  <w:rStyle w:val="Hyperlink"/>
                  <w:rFonts w:ascii="Arial" w:eastAsia="Calibri" w:hAnsi="Arial" w:cs="Arial"/>
                  <w:sz w:val="22"/>
                  <w:lang w:val="en-US"/>
                </w:rPr>
                <w:t>https://daeh.gob.do/transparencia/oficina-de-libre-acceso-a-la-informacion/indice-de-transparencia-estandarizado/</w:t>
              </w:r>
            </w:hyperlink>
            <w:r w:rsidR="008E2039" w:rsidRPr="00067B35">
              <w:rPr>
                <w:rFonts w:ascii="Arial" w:eastAsia="Calibri" w:hAnsi="Arial" w:cs="Arial"/>
                <w:color w:val="0563C1"/>
                <w:sz w:val="22"/>
                <w:u w:val="single"/>
                <w:lang w:val="en-US"/>
              </w:rPr>
              <w:t xml:space="preserve"> </w:t>
            </w:r>
          </w:p>
        </w:tc>
        <w:tc>
          <w:tcPr>
            <w:tcW w:w="1537" w:type="dxa"/>
            <w:shd w:val="clear" w:color="auto" w:fill="auto"/>
            <w:tcMar>
              <w:left w:w="83" w:type="dxa"/>
            </w:tcMar>
            <w:vAlign w:val="center"/>
          </w:tcPr>
          <w:p w14:paraId="6DDE30DC" w14:textId="095F12F8" w:rsidR="0055607E" w:rsidRPr="00067B35" w:rsidRDefault="0055607E" w:rsidP="0055607E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00054DD4" w14:textId="4793A701" w:rsidR="0055607E" w:rsidRPr="00067B35" w:rsidRDefault="0055607E" w:rsidP="0055607E">
            <w:pPr>
              <w:tabs>
                <w:tab w:val="left" w:pos="585"/>
                <w:tab w:val="center" w:pos="718"/>
              </w:tabs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No</w:t>
            </w:r>
          </w:p>
        </w:tc>
      </w:tr>
    </w:tbl>
    <w:p w14:paraId="36308C01" w14:textId="77777777" w:rsidR="0074246A" w:rsidRDefault="0074246A" w:rsidP="0055607E">
      <w:pPr>
        <w:widowControl/>
        <w:autoSpaceDE/>
        <w:autoSpaceDN/>
        <w:rPr>
          <w:rFonts w:ascii="Arial" w:eastAsia="Calibri" w:hAnsi="Arial" w:cs="Arial"/>
          <w:b/>
          <w:color w:val="00000A"/>
          <w:lang w:val="es-DO"/>
        </w:rPr>
      </w:pPr>
    </w:p>
    <w:p w14:paraId="35305E17" w14:textId="77777777" w:rsidR="0074246A" w:rsidRPr="00067B35" w:rsidRDefault="0074246A" w:rsidP="0055607E">
      <w:pPr>
        <w:widowControl/>
        <w:autoSpaceDE/>
        <w:autoSpaceDN/>
        <w:rPr>
          <w:rFonts w:ascii="Arial" w:eastAsia="Calibri" w:hAnsi="Arial" w:cs="Arial"/>
          <w:b/>
          <w:color w:val="00000A"/>
          <w:lang w:val="es-DO"/>
        </w:rPr>
      </w:pPr>
    </w:p>
    <w:p w14:paraId="4CE3DC5A" w14:textId="77777777" w:rsidR="0055607E" w:rsidRPr="00067B35" w:rsidRDefault="0055607E" w:rsidP="0055607E">
      <w:pPr>
        <w:widowControl/>
        <w:autoSpaceDE/>
        <w:autoSpaceDN/>
        <w:rPr>
          <w:rFonts w:ascii="Arial" w:eastAsia="Calibri" w:hAnsi="Arial" w:cs="Arial"/>
          <w:b/>
          <w:color w:val="00000A"/>
          <w:lang w:val="es-DO"/>
        </w:rPr>
      </w:pPr>
      <w:r w:rsidRPr="00067B35">
        <w:rPr>
          <w:rFonts w:ascii="Arial" w:eastAsia="Calibri" w:hAnsi="Arial" w:cs="Arial"/>
          <w:b/>
          <w:color w:val="00000A"/>
          <w:lang w:val="es-DO"/>
        </w:rPr>
        <w:t>OPCIÓN: PLAN ESTRATÉGICO DE LA INSTITUCIÓN</w:t>
      </w:r>
    </w:p>
    <w:tbl>
      <w:tblPr>
        <w:tblStyle w:val="Tablaconcuadrcula5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256"/>
        <w:gridCol w:w="1288"/>
        <w:gridCol w:w="6128"/>
        <w:gridCol w:w="1514"/>
        <w:gridCol w:w="1707"/>
      </w:tblGrid>
      <w:tr w:rsidR="0055607E" w:rsidRPr="00067B35" w14:paraId="3BC30C53" w14:textId="77777777" w:rsidTr="0070311E">
        <w:tc>
          <w:tcPr>
            <w:tcW w:w="3256" w:type="dxa"/>
            <w:shd w:val="clear" w:color="auto" w:fill="44546A"/>
            <w:tcMar>
              <w:left w:w="83" w:type="dxa"/>
            </w:tcMar>
          </w:tcPr>
          <w:p w14:paraId="5C894ADA" w14:textId="77777777" w:rsidR="0055607E" w:rsidRPr="00067B35" w:rsidRDefault="0055607E" w:rsidP="0055607E">
            <w:pPr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Documento</w:t>
            </w:r>
            <w:proofErr w:type="spellEnd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 xml:space="preserve"> / </w:t>
            </w: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Información</w:t>
            </w:r>
            <w:proofErr w:type="spellEnd"/>
          </w:p>
        </w:tc>
        <w:tc>
          <w:tcPr>
            <w:tcW w:w="1288" w:type="dxa"/>
            <w:shd w:val="clear" w:color="auto" w:fill="44546A"/>
            <w:tcMar>
              <w:left w:w="83" w:type="dxa"/>
            </w:tcMar>
          </w:tcPr>
          <w:p w14:paraId="1A096517" w14:textId="77777777" w:rsidR="0055607E" w:rsidRPr="00067B35" w:rsidRDefault="0055607E" w:rsidP="0055607E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Formato</w:t>
            </w:r>
          </w:p>
        </w:tc>
        <w:tc>
          <w:tcPr>
            <w:tcW w:w="6128" w:type="dxa"/>
            <w:shd w:val="clear" w:color="auto" w:fill="44546A"/>
            <w:tcMar>
              <w:left w:w="83" w:type="dxa"/>
            </w:tcMar>
          </w:tcPr>
          <w:p w14:paraId="7577D94D" w14:textId="77777777" w:rsidR="0055607E" w:rsidRPr="00067B35" w:rsidRDefault="0055607E" w:rsidP="0055607E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Enlace</w:t>
            </w:r>
          </w:p>
        </w:tc>
        <w:tc>
          <w:tcPr>
            <w:tcW w:w="1514" w:type="dxa"/>
            <w:shd w:val="clear" w:color="auto" w:fill="44546A"/>
            <w:tcMar>
              <w:left w:w="83" w:type="dxa"/>
            </w:tcMar>
          </w:tcPr>
          <w:p w14:paraId="11D856C9" w14:textId="77777777" w:rsidR="0055607E" w:rsidRPr="00067B35" w:rsidRDefault="0055607E" w:rsidP="0055607E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Fecha</w:t>
            </w:r>
            <w:proofErr w:type="spellEnd"/>
          </w:p>
        </w:tc>
        <w:tc>
          <w:tcPr>
            <w:tcW w:w="1707" w:type="dxa"/>
            <w:shd w:val="clear" w:color="auto" w:fill="44546A"/>
            <w:tcMar>
              <w:left w:w="83" w:type="dxa"/>
            </w:tcMar>
          </w:tcPr>
          <w:p w14:paraId="33862194" w14:textId="77777777" w:rsidR="0055607E" w:rsidRPr="00067B35" w:rsidRDefault="0055607E" w:rsidP="0055607E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Disponibilidad</w:t>
            </w:r>
            <w:proofErr w:type="spellEnd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 xml:space="preserve"> (Si/No)</w:t>
            </w:r>
          </w:p>
        </w:tc>
      </w:tr>
      <w:tr w:rsidR="00123074" w:rsidRPr="00067B35" w14:paraId="637CBB5D" w14:textId="77777777" w:rsidTr="0070311E">
        <w:tc>
          <w:tcPr>
            <w:tcW w:w="3256" w:type="dxa"/>
            <w:shd w:val="clear" w:color="auto" w:fill="auto"/>
            <w:tcMar>
              <w:left w:w="83" w:type="dxa"/>
            </w:tcMar>
          </w:tcPr>
          <w:p w14:paraId="44BC92A9" w14:textId="77777777" w:rsidR="00123074" w:rsidRPr="00067B35" w:rsidRDefault="00000000" w:rsidP="00123074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hyperlink r:id="rId46">
              <w:proofErr w:type="spellStart"/>
              <w:r w:rsidR="00123074" w:rsidRPr="00067B35">
                <w:rPr>
                  <w:rFonts w:ascii="Arial" w:eastAsia="Calibri" w:hAnsi="Arial" w:cs="Arial"/>
                  <w:sz w:val="22"/>
                  <w:highlight w:val="white"/>
                  <w:u w:val="single"/>
                  <w:lang w:val="en-US"/>
                </w:rPr>
                <w:t>Planificación</w:t>
              </w:r>
              <w:proofErr w:type="spellEnd"/>
              <w:r w:rsidR="00123074" w:rsidRPr="00067B35">
                <w:rPr>
                  <w:rFonts w:ascii="Arial" w:eastAsia="Calibri" w:hAnsi="Arial" w:cs="Arial"/>
                  <w:sz w:val="22"/>
                  <w:highlight w:val="white"/>
                  <w:u w:val="single"/>
                  <w:lang w:val="en-US"/>
                </w:rPr>
                <w:t xml:space="preserve"> </w:t>
              </w:r>
              <w:proofErr w:type="spellStart"/>
              <w:r w:rsidR="00123074" w:rsidRPr="00067B35">
                <w:rPr>
                  <w:rFonts w:ascii="Arial" w:eastAsia="Calibri" w:hAnsi="Arial" w:cs="Arial"/>
                  <w:sz w:val="22"/>
                  <w:highlight w:val="white"/>
                  <w:u w:val="single"/>
                  <w:lang w:val="en-US"/>
                </w:rPr>
                <w:t>estratégica</w:t>
              </w:r>
              <w:proofErr w:type="spellEnd"/>
            </w:hyperlink>
          </w:p>
        </w:tc>
        <w:tc>
          <w:tcPr>
            <w:tcW w:w="1288" w:type="dxa"/>
            <w:shd w:val="clear" w:color="auto" w:fill="auto"/>
            <w:tcMar>
              <w:left w:w="83" w:type="dxa"/>
            </w:tcMar>
          </w:tcPr>
          <w:p w14:paraId="11533451" w14:textId="77777777" w:rsidR="00123074" w:rsidRPr="00067B35" w:rsidRDefault="00123074" w:rsidP="00123074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128" w:type="dxa"/>
            <w:shd w:val="clear" w:color="auto" w:fill="auto"/>
            <w:tcMar>
              <w:left w:w="83" w:type="dxa"/>
            </w:tcMar>
          </w:tcPr>
          <w:p w14:paraId="400AAF83" w14:textId="46AAD112" w:rsidR="00123074" w:rsidRPr="00067B35" w:rsidRDefault="00000000" w:rsidP="00123074">
            <w:pPr>
              <w:jc w:val="center"/>
              <w:rPr>
                <w:rStyle w:val="Hyperlink"/>
                <w:rFonts w:ascii="Arial" w:hAnsi="Arial" w:cs="Arial"/>
                <w:sz w:val="22"/>
              </w:rPr>
            </w:pPr>
            <w:hyperlink r:id="rId47" w:history="1">
              <w:r w:rsidR="00123074" w:rsidRPr="00067B35">
                <w:rPr>
                  <w:rStyle w:val="Hyperlink"/>
                  <w:rFonts w:ascii="Arial" w:eastAsia="Calibri" w:hAnsi="Arial" w:cs="Arial"/>
                  <w:sz w:val="22"/>
                  <w:lang w:val="en-US"/>
                </w:rPr>
                <w:t>https://daeh.gob.do/transparencia/plan-estrategico-institucional-pei/</w:t>
              </w:r>
            </w:hyperlink>
            <w:r w:rsidR="00123074" w:rsidRPr="00067B35">
              <w:rPr>
                <w:rStyle w:val="Hyperlink"/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  <w:tcMar>
              <w:left w:w="83" w:type="dxa"/>
            </w:tcMar>
            <w:vAlign w:val="center"/>
          </w:tcPr>
          <w:p w14:paraId="74FC153F" w14:textId="5BBA8523" w:rsidR="00123074" w:rsidRPr="00067B35" w:rsidRDefault="00123074" w:rsidP="00123074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</w:p>
        </w:tc>
        <w:tc>
          <w:tcPr>
            <w:tcW w:w="1707" w:type="dxa"/>
            <w:shd w:val="clear" w:color="auto" w:fill="auto"/>
            <w:tcMar>
              <w:left w:w="83" w:type="dxa"/>
            </w:tcMar>
          </w:tcPr>
          <w:p w14:paraId="05C7F7DE" w14:textId="7907A264" w:rsidR="00123074" w:rsidRPr="00067B35" w:rsidRDefault="00123074" w:rsidP="00123074">
            <w:pPr>
              <w:tabs>
                <w:tab w:val="left" w:pos="585"/>
                <w:tab w:val="center" w:pos="718"/>
              </w:tabs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No</w:t>
            </w:r>
          </w:p>
        </w:tc>
      </w:tr>
      <w:tr w:rsidR="0070311E" w:rsidRPr="00067B35" w14:paraId="6F2E0C92" w14:textId="77777777" w:rsidTr="0070311E">
        <w:tc>
          <w:tcPr>
            <w:tcW w:w="3256" w:type="dxa"/>
            <w:shd w:val="clear" w:color="auto" w:fill="auto"/>
            <w:tcMar>
              <w:left w:w="83" w:type="dxa"/>
            </w:tcMar>
          </w:tcPr>
          <w:p w14:paraId="432CD612" w14:textId="77777777" w:rsidR="0070311E" w:rsidRPr="00067B35" w:rsidRDefault="0070311E" w:rsidP="0070311E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Plan 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Operativo</w:t>
            </w:r>
            <w:proofErr w:type="spellEnd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 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Anual</w:t>
            </w:r>
            <w:proofErr w:type="spellEnd"/>
          </w:p>
        </w:tc>
        <w:tc>
          <w:tcPr>
            <w:tcW w:w="1288" w:type="dxa"/>
            <w:shd w:val="clear" w:color="auto" w:fill="auto"/>
            <w:tcMar>
              <w:left w:w="83" w:type="dxa"/>
            </w:tcMar>
          </w:tcPr>
          <w:p w14:paraId="2A1D50F9" w14:textId="77777777" w:rsidR="0070311E" w:rsidRPr="00067B35" w:rsidRDefault="0070311E" w:rsidP="0070311E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128" w:type="dxa"/>
            <w:shd w:val="clear" w:color="auto" w:fill="auto"/>
            <w:tcMar>
              <w:left w:w="83" w:type="dxa"/>
            </w:tcMar>
          </w:tcPr>
          <w:p w14:paraId="41B83188" w14:textId="758160C8" w:rsidR="0070311E" w:rsidRPr="00067B35" w:rsidRDefault="0070311E" w:rsidP="0070311E">
            <w:pPr>
              <w:jc w:val="center"/>
              <w:rPr>
                <w:rStyle w:val="Hyperlink"/>
                <w:rFonts w:ascii="Arial" w:hAnsi="Arial" w:cs="Arial"/>
                <w:sz w:val="22"/>
              </w:rPr>
            </w:pPr>
            <w:hyperlink r:id="rId48" w:history="1">
              <w:r w:rsidRPr="00067B35">
                <w:rPr>
                  <w:rStyle w:val="Hyperlink"/>
                  <w:rFonts w:ascii="Arial" w:eastAsia="Calibri" w:hAnsi="Arial" w:cs="Arial"/>
                  <w:sz w:val="22"/>
                  <w:lang w:val="en-US"/>
                </w:rPr>
                <w:t>https://daeh.gob.do/transparencia/plan-estrategico-institucional-pei/</w:t>
              </w:r>
            </w:hyperlink>
            <w:r w:rsidRPr="00067B35">
              <w:rPr>
                <w:rStyle w:val="Hyperlink"/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  <w:tcMar>
              <w:left w:w="83" w:type="dxa"/>
            </w:tcMar>
          </w:tcPr>
          <w:p w14:paraId="5250F669" w14:textId="137E572D" w:rsidR="0070311E" w:rsidRPr="00067B35" w:rsidRDefault="0070311E" w:rsidP="0070311E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FD1A39">
              <w:rPr>
                <w:rFonts w:ascii="Arial" w:eastAsia="Calibri" w:hAnsi="Arial" w:cs="Arial"/>
                <w:color w:val="00000A"/>
                <w:sz w:val="22"/>
                <w:lang w:val="es-DO"/>
              </w:rPr>
              <w:t>Marzo</w:t>
            </w:r>
            <w:r w:rsidRPr="00FD1A39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 2024</w:t>
            </w:r>
          </w:p>
        </w:tc>
        <w:tc>
          <w:tcPr>
            <w:tcW w:w="1707" w:type="dxa"/>
            <w:shd w:val="clear" w:color="auto" w:fill="auto"/>
            <w:tcMar>
              <w:left w:w="83" w:type="dxa"/>
            </w:tcMar>
          </w:tcPr>
          <w:p w14:paraId="070A0958" w14:textId="77777777" w:rsidR="0070311E" w:rsidRPr="00067B35" w:rsidRDefault="0070311E" w:rsidP="0070311E">
            <w:pPr>
              <w:tabs>
                <w:tab w:val="left" w:pos="585"/>
                <w:tab w:val="center" w:pos="718"/>
              </w:tabs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</w:p>
          <w:p w14:paraId="2715175D" w14:textId="77777777" w:rsidR="0070311E" w:rsidRPr="00067B35" w:rsidRDefault="0070311E" w:rsidP="0070311E">
            <w:pPr>
              <w:tabs>
                <w:tab w:val="left" w:pos="585"/>
                <w:tab w:val="center" w:pos="718"/>
              </w:tabs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Si</w:t>
            </w:r>
          </w:p>
        </w:tc>
      </w:tr>
      <w:tr w:rsidR="0070311E" w:rsidRPr="00067B35" w14:paraId="3DD281CF" w14:textId="77777777" w:rsidTr="0070311E">
        <w:tblPrEx>
          <w:tblCellMar>
            <w:left w:w="108" w:type="dxa"/>
          </w:tblCellMar>
        </w:tblPrEx>
        <w:tc>
          <w:tcPr>
            <w:tcW w:w="3256" w:type="dxa"/>
          </w:tcPr>
          <w:p w14:paraId="54A5294F" w14:textId="1C49F14B" w:rsidR="0070311E" w:rsidRPr="00067B35" w:rsidRDefault="0070311E" w:rsidP="0070311E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proofErr w:type="spellStart"/>
            <w:proofErr w:type="gramStart"/>
            <w:r w:rsidRPr="00067B35">
              <w:rPr>
                <w:rFonts w:ascii="Arial" w:eastAsia="Calibri" w:hAnsi="Arial" w:cs="Arial"/>
                <w:bCs/>
                <w:color w:val="00000A"/>
                <w:sz w:val="22"/>
                <w:shd w:val="clear" w:color="auto" w:fill="FFFFFF"/>
                <w:lang w:val="en-US"/>
              </w:rPr>
              <w:t>Memorias</w:t>
            </w:r>
            <w:proofErr w:type="spellEnd"/>
            <w:r w:rsidRPr="00067B35">
              <w:rPr>
                <w:rFonts w:ascii="Arial" w:eastAsia="Calibri" w:hAnsi="Arial" w:cs="Arial"/>
                <w:bCs/>
                <w:color w:val="00000A"/>
                <w:sz w:val="22"/>
                <w:shd w:val="clear" w:color="auto" w:fill="FFFFFF"/>
                <w:lang w:val="en-US"/>
              </w:rPr>
              <w:t xml:space="preserve">  </w:t>
            </w:r>
            <w:proofErr w:type="spellStart"/>
            <w:r w:rsidRPr="00067B35">
              <w:rPr>
                <w:rFonts w:ascii="Arial" w:eastAsia="Calibri" w:hAnsi="Arial" w:cs="Arial"/>
                <w:bCs/>
                <w:color w:val="00000A"/>
                <w:sz w:val="22"/>
                <w:shd w:val="clear" w:color="auto" w:fill="FFFFFF"/>
                <w:lang w:val="en-US"/>
              </w:rPr>
              <w:t>institucionales</w:t>
            </w:r>
            <w:proofErr w:type="spellEnd"/>
            <w:proofErr w:type="gramEnd"/>
          </w:p>
        </w:tc>
        <w:tc>
          <w:tcPr>
            <w:tcW w:w="1288" w:type="dxa"/>
          </w:tcPr>
          <w:p w14:paraId="5F2EA7AB" w14:textId="77777777" w:rsidR="0070311E" w:rsidRPr="00067B35" w:rsidRDefault="0070311E" w:rsidP="0070311E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128" w:type="dxa"/>
          </w:tcPr>
          <w:p w14:paraId="1BE34183" w14:textId="49A0BB5E" w:rsidR="0070311E" w:rsidRPr="00067B35" w:rsidRDefault="0070311E" w:rsidP="0070311E">
            <w:pPr>
              <w:jc w:val="center"/>
              <w:rPr>
                <w:rStyle w:val="Hyperlink"/>
                <w:rFonts w:ascii="Arial" w:hAnsi="Arial" w:cs="Arial"/>
                <w:sz w:val="22"/>
              </w:rPr>
            </w:pPr>
            <w:hyperlink r:id="rId49" w:history="1">
              <w:r w:rsidRPr="00067B35">
                <w:rPr>
                  <w:rStyle w:val="Hyperlink"/>
                  <w:rFonts w:ascii="Arial" w:eastAsia="Calibri" w:hAnsi="Arial" w:cs="Arial"/>
                  <w:sz w:val="22"/>
                  <w:lang w:val="en-US"/>
                </w:rPr>
                <w:t>https://daeh.gob.do/transparencia/plan-estrategico-institucional-pei/</w:t>
              </w:r>
            </w:hyperlink>
            <w:r w:rsidRPr="00067B35">
              <w:rPr>
                <w:rStyle w:val="Hyperlink"/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514" w:type="dxa"/>
          </w:tcPr>
          <w:p w14:paraId="7854F1C3" w14:textId="54D10565" w:rsidR="0070311E" w:rsidRPr="00067B35" w:rsidRDefault="0070311E" w:rsidP="0070311E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FD1A39">
              <w:rPr>
                <w:rFonts w:ascii="Arial" w:eastAsia="Calibri" w:hAnsi="Arial" w:cs="Arial"/>
                <w:color w:val="00000A"/>
                <w:sz w:val="22"/>
                <w:lang w:val="es-DO"/>
              </w:rPr>
              <w:t>Marzo</w:t>
            </w:r>
            <w:r w:rsidRPr="00FD1A39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 2024</w:t>
            </w:r>
          </w:p>
        </w:tc>
        <w:tc>
          <w:tcPr>
            <w:tcW w:w="1707" w:type="dxa"/>
          </w:tcPr>
          <w:p w14:paraId="6DCBC85D" w14:textId="17E4F695" w:rsidR="0070311E" w:rsidRPr="00067B35" w:rsidRDefault="0070311E" w:rsidP="0070311E">
            <w:pPr>
              <w:tabs>
                <w:tab w:val="left" w:pos="585"/>
                <w:tab w:val="center" w:pos="718"/>
              </w:tabs>
              <w:jc w:val="center"/>
              <w:rPr>
                <w:rFonts w:ascii="Arial" w:eastAsia="Calibri" w:hAnsi="Arial" w:cs="Arial"/>
                <w:color w:val="00000A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S</w:t>
            </w:r>
            <w:r w:rsidRPr="00067B35">
              <w:rPr>
                <w:rFonts w:ascii="Arial" w:eastAsia="Calibri" w:hAnsi="Arial" w:cs="Arial"/>
                <w:color w:val="00000A"/>
                <w:sz w:val="22"/>
                <w:lang w:val="es-DO"/>
              </w:rPr>
              <w:t>í</w:t>
            </w:r>
          </w:p>
        </w:tc>
      </w:tr>
    </w:tbl>
    <w:p w14:paraId="54F07C10" w14:textId="77777777" w:rsidR="00EB0B05" w:rsidRPr="00067B35" w:rsidRDefault="00EB0B05" w:rsidP="0055607E">
      <w:pPr>
        <w:widowControl/>
        <w:autoSpaceDE/>
        <w:autoSpaceDN/>
        <w:spacing w:line="276" w:lineRule="auto"/>
        <w:rPr>
          <w:rFonts w:ascii="Arial" w:eastAsia="Calibri" w:hAnsi="Arial" w:cs="Arial"/>
          <w:b/>
          <w:color w:val="00000A"/>
          <w:lang w:val="es-DO"/>
        </w:rPr>
      </w:pPr>
    </w:p>
    <w:p w14:paraId="2D82656A" w14:textId="6D6BA046" w:rsidR="0055607E" w:rsidRPr="00067B35" w:rsidRDefault="0055607E" w:rsidP="0055607E">
      <w:pPr>
        <w:widowControl/>
        <w:autoSpaceDE/>
        <w:autoSpaceDN/>
        <w:spacing w:line="276" w:lineRule="auto"/>
        <w:rPr>
          <w:rFonts w:ascii="Arial" w:eastAsia="Calibri" w:hAnsi="Arial" w:cs="Arial"/>
          <w:b/>
          <w:color w:val="00000A"/>
          <w:lang w:val="es-DO"/>
        </w:rPr>
      </w:pPr>
      <w:r w:rsidRPr="00067B35">
        <w:rPr>
          <w:rFonts w:ascii="Arial" w:eastAsia="Calibri" w:hAnsi="Arial" w:cs="Arial"/>
          <w:b/>
          <w:color w:val="00000A"/>
          <w:lang w:val="es-DO"/>
        </w:rPr>
        <w:t>OPCIÓN: PUBLICACIONES OFICIALES</w:t>
      </w:r>
    </w:p>
    <w:tbl>
      <w:tblPr>
        <w:tblStyle w:val="Tablaconcuadrcula6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230"/>
        <w:gridCol w:w="1313"/>
        <w:gridCol w:w="6142"/>
        <w:gridCol w:w="1501"/>
        <w:gridCol w:w="1707"/>
      </w:tblGrid>
      <w:tr w:rsidR="0055607E" w:rsidRPr="00067B35" w14:paraId="15E2A050" w14:textId="77777777" w:rsidTr="0055607E">
        <w:tc>
          <w:tcPr>
            <w:tcW w:w="3323" w:type="dxa"/>
            <w:shd w:val="clear" w:color="auto" w:fill="44546A"/>
            <w:tcMar>
              <w:left w:w="83" w:type="dxa"/>
            </w:tcMar>
          </w:tcPr>
          <w:p w14:paraId="7E794F26" w14:textId="77777777" w:rsidR="0055607E" w:rsidRPr="00067B35" w:rsidRDefault="0055607E" w:rsidP="0055607E">
            <w:pPr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Documento</w:t>
            </w:r>
            <w:proofErr w:type="spellEnd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 xml:space="preserve"> / </w:t>
            </w: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Información</w:t>
            </w:r>
            <w:proofErr w:type="spellEnd"/>
          </w:p>
        </w:tc>
        <w:tc>
          <w:tcPr>
            <w:tcW w:w="1317" w:type="dxa"/>
            <w:shd w:val="clear" w:color="auto" w:fill="44546A"/>
            <w:tcMar>
              <w:left w:w="83" w:type="dxa"/>
            </w:tcMar>
          </w:tcPr>
          <w:p w14:paraId="0EDE5520" w14:textId="77777777" w:rsidR="0055607E" w:rsidRPr="00067B35" w:rsidRDefault="0055607E" w:rsidP="0055607E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Formato</w:t>
            </w:r>
          </w:p>
        </w:tc>
        <w:tc>
          <w:tcPr>
            <w:tcW w:w="6209" w:type="dxa"/>
            <w:shd w:val="clear" w:color="auto" w:fill="44546A"/>
            <w:tcMar>
              <w:left w:w="83" w:type="dxa"/>
            </w:tcMar>
          </w:tcPr>
          <w:p w14:paraId="02746AE5" w14:textId="77777777" w:rsidR="0055607E" w:rsidRPr="00067B35" w:rsidRDefault="0055607E" w:rsidP="0055607E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Enlace</w:t>
            </w:r>
          </w:p>
        </w:tc>
        <w:tc>
          <w:tcPr>
            <w:tcW w:w="1539" w:type="dxa"/>
            <w:shd w:val="clear" w:color="auto" w:fill="44546A"/>
            <w:tcMar>
              <w:left w:w="83" w:type="dxa"/>
            </w:tcMar>
          </w:tcPr>
          <w:p w14:paraId="4735847E" w14:textId="77777777" w:rsidR="0055607E" w:rsidRPr="00067B35" w:rsidRDefault="0055607E" w:rsidP="0055607E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Fecha</w:t>
            </w:r>
            <w:proofErr w:type="spellEnd"/>
          </w:p>
        </w:tc>
        <w:tc>
          <w:tcPr>
            <w:tcW w:w="1505" w:type="dxa"/>
            <w:shd w:val="clear" w:color="auto" w:fill="44546A"/>
            <w:tcMar>
              <w:left w:w="83" w:type="dxa"/>
            </w:tcMar>
          </w:tcPr>
          <w:p w14:paraId="6B28C38B" w14:textId="77777777" w:rsidR="0055607E" w:rsidRPr="00067B35" w:rsidRDefault="0055607E" w:rsidP="0055607E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Disponibilidad</w:t>
            </w:r>
            <w:proofErr w:type="spellEnd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 xml:space="preserve"> (Si/No)</w:t>
            </w:r>
          </w:p>
        </w:tc>
      </w:tr>
      <w:tr w:rsidR="002C46E4" w:rsidRPr="00067B35" w14:paraId="74D0D20B" w14:textId="77777777" w:rsidTr="0055607E">
        <w:tc>
          <w:tcPr>
            <w:tcW w:w="3323" w:type="dxa"/>
            <w:shd w:val="clear" w:color="auto" w:fill="auto"/>
            <w:tcMar>
              <w:left w:w="83" w:type="dxa"/>
            </w:tcMar>
          </w:tcPr>
          <w:p w14:paraId="322CD76F" w14:textId="2B3ADB2C" w:rsidR="002C46E4" w:rsidRPr="00067B35" w:rsidRDefault="002C46E4" w:rsidP="002C46E4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Publicaciones</w:t>
            </w:r>
            <w:proofErr w:type="spellEnd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 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Oficiales</w:t>
            </w:r>
            <w:proofErr w:type="spellEnd"/>
          </w:p>
        </w:tc>
        <w:tc>
          <w:tcPr>
            <w:tcW w:w="1317" w:type="dxa"/>
            <w:shd w:val="clear" w:color="auto" w:fill="auto"/>
            <w:tcMar>
              <w:left w:w="83" w:type="dxa"/>
            </w:tcMar>
          </w:tcPr>
          <w:p w14:paraId="7D5183E7" w14:textId="77777777" w:rsidR="002C46E4" w:rsidRPr="00067B35" w:rsidRDefault="002C46E4" w:rsidP="002C46E4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209" w:type="dxa"/>
            <w:shd w:val="clear" w:color="auto" w:fill="auto"/>
            <w:tcMar>
              <w:left w:w="83" w:type="dxa"/>
            </w:tcMar>
            <w:vAlign w:val="center"/>
          </w:tcPr>
          <w:p w14:paraId="3B3E392B" w14:textId="5994FDBB" w:rsidR="002C46E4" w:rsidRPr="00067B35" w:rsidRDefault="00000000" w:rsidP="00AA50A4">
            <w:pPr>
              <w:jc w:val="center"/>
              <w:rPr>
                <w:rStyle w:val="Hyperlink"/>
                <w:rFonts w:ascii="Arial" w:hAnsi="Arial" w:cs="Arial"/>
                <w:sz w:val="22"/>
                <w:lang w:val="en-US"/>
              </w:rPr>
            </w:pPr>
            <w:hyperlink r:id="rId50" w:history="1">
              <w:r w:rsidR="00AA50A4" w:rsidRPr="00067B35">
                <w:rPr>
                  <w:rStyle w:val="Hyperlink"/>
                  <w:rFonts w:ascii="Arial" w:eastAsia="Calibri" w:hAnsi="Arial" w:cs="Arial"/>
                  <w:sz w:val="22"/>
                  <w:lang w:val="en-US"/>
                </w:rPr>
                <w:t>https://daeh.gob.do/transparencia/publicaciones-oficiales/</w:t>
              </w:r>
            </w:hyperlink>
            <w:r w:rsidR="00AA50A4" w:rsidRPr="00067B35">
              <w:rPr>
                <w:rStyle w:val="Hyperlink"/>
                <w:rFonts w:ascii="Arial" w:hAnsi="Arial" w:cs="Arial"/>
                <w:sz w:val="22"/>
                <w:lang w:val="en-US"/>
              </w:rPr>
              <w:t xml:space="preserve"> </w:t>
            </w:r>
          </w:p>
        </w:tc>
        <w:tc>
          <w:tcPr>
            <w:tcW w:w="1539" w:type="dxa"/>
            <w:shd w:val="clear" w:color="auto" w:fill="auto"/>
            <w:tcMar>
              <w:left w:w="83" w:type="dxa"/>
            </w:tcMar>
            <w:vAlign w:val="center"/>
          </w:tcPr>
          <w:p w14:paraId="5D23F106" w14:textId="06C0E8D1" w:rsidR="002C46E4" w:rsidRPr="00067B35" w:rsidRDefault="0070311E" w:rsidP="002C46E4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>
              <w:rPr>
                <w:rFonts w:ascii="Arial" w:eastAsia="Calibri" w:hAnsi="Arial" w:cs="Arial"/>
                <w:color w:val="00000A"/>
                <w:sz w:val="22"/>
                <w:lang w:val="es-DO"/>
              </w:rPr>
              <w:t>M</w:t>
            </w:r>
            <w:r w:rsidRPr="00067B35">
              <w:rPr>
                <w:rFonts w:ascii="Arial" w:eastAsia="Calibri" w:hAnsi="Arial" w:cs="Arial"/>
                <w:color w:val="00000A"/>
                <w:sz w:val="22"/>
                <w:lang w:val="es-DO"/>
              </w:rPr>
              <w:t>arzo</w:t>
            </w: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 2024</w:t>
            </w: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46E25B2E" w14:textId="77777777" w:rsidR="002C46E4" w:rsidRPr="00067B35" w:rsidRDefault="002C46E4" w:rsidP="002C46E4">
            <w:pPr>
              <w:tabs>
                <w:tab w:val="left" w:pos="585"/>
                <w:tab w:val="center" w:pos="718"/>
              </w:tabs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Si</w:t>
            </w:r>
          </w:p>
        </w:tc>
      </w:tr>
    </w:tbl>
    <w:p w14:paraId="29A01503" w14:textId="77777777" w:rsidR="0055607E" w:rsidRPr="00067B35" w:rsidRDefault="0055607E" w:rsidP="006A776D">
      <w:pPr>
        <w:pStyle w:val="BodyText"/>
        <w:tabs>
          <w:tab w:val="left" w:pos="6898"/>
        </w:tabs>
        <w:spacing w:before="103" w:line="237" w:lineRule="auto"/>
        <w:ind w:right="118"/>
        <w:rPr>
          <w:rFonts w:ascii="Arial" w:hAnsi="Arial" w:cs="Arial"/>
          <w:sz w:val="22"/>
          <w:szCs w:val="22"/>
        </w:rPr>
      </w:pPr>
    </w:p>
    <w:p w14:paraId="10286971" w14:textId="77777777" w:rsidR="0055607E" w:rsidRPr="00067B35" w:rsidRDefault="0055607E" w:rsidP="0055607E">
      <w:pPr>
        <w:widowControl/>
        <w:autoSpaceDE/>
        <w:autoSpaceDN/>
        <w:rPr>
          <w:rFonts w:ascii="Arial" w:eastAsia="Calibri" w:hAnsi="Arial" w:cs="Arial"/>
          <w:b/>
          <w:color w:val="00000A"/>
          <w:lang w:val="es-DO"/>
        </w:rPr>
      </w:pPr>
      <w:r w:rsidRPr="00067B35">
        <w:rPr>
          <w:rFonts w:ascii="Arial" w:eastAsia="Calibri" w:hAnsi="Arial" w:cs="Arial"/>
          <w:b/>
          <w:color w:val="00000A"/>
          <w:lang w:val="es-DO"/>
        </w:rPr>
        <w:t>OPCIÓN: ESTADÍSTICAS INSTITUCIONALES</w:t>
      </w:r>
    </w:p>
    <w:tbl>
      <w:tblPr>
        <w:tblStyle w:val="Tablaconcuadrcula7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242"/>
        <w:gridCol w:w="1318"/>
        <w:gridCol w:w="6120"/>
        <w:gridCol w:w="1506"/>
        <w:gridCol w:w="1707"/>
      </w:tblGrid>
      <w:tr w:rsidR="0055607E" w:rsidRPr="00067B35" w14:paraId="4C7D8BF8" w14:textId="77777777" w:rsidTr="0055607E">
        <w:tc>
          <w:tcPr>
            <w:tcW w:w="3356" w:type="dxa"/>
            <w:shd w:val="clear" w:color="auto" w:fill="44546A"/>
            <w:tcMar>
              <w:left w:w="83" w:type="dxa"/>
            </w:tcMar>
          </w:tcPr>
          <w:p w14:paraId="7961DFBA" w14:textId="77777777" w:rsidR="0055607E" w:rsidRPr="00067B35" w:rsidRDefault="0055607E" w:rsidP="0055607E">
            <w:pPr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Documento</w:t>
            </w:r>
            <w:proofErr w:type="spellEnd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 xml:space="preserve"> / </w:t>
            </w: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Información</w:t>
            </w:r>
            <w:proofErr w:type="spellEnd"/>
          </w:p>
        </w:tc>
        <w:tc>
          <w:tcPr>
            <w:tcW w:w="1323" w:type="dxa"/>
            <w:shd w:val="clear" w:color="auto" w:fill="44546A"/>
            <w:tcMar>
              <w:left w:w="83" w:type="dxa"/>
            </w:tcMar>
          </w:tcPr>
          <w:p w14:paraId="3AD0CDF1" w14:textId="77777777" w:rsidR="0055607E" w:rsidRPr="00067B35" w:rsidRDefault="0055607E" w:rsidP="0055607E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Formato</w:t>
            </w:r>
          </w:p>
        </w:tc>
        <w:tc>
          <w:tcPr>
            <w:tcW w:w="6214" w:type="dxa"/>
            <w:shd w:val="clear" w:color="auto" w:fill="44546A"/>
            <w:tcMar>
              <w:left w:w="83" w:type="dxa"/>
            </w:tcMar>
          </w:tcPr>
          <w:p w14:paraId="77797BA0" w14:textId="77777777" w:rsidR="0055607E" w:rsidRPr="00067B35" w:rsidRDefault="0055607E" w:rsidP="0055607E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Enlace</w:t>
            </w:r>
          </w:p>
        </w:tc>
        <w:tc>
          <w:tcPr>
            <w:tcW w:w="1553" w:type="dxa"/>
            <w:shd w:val="clear" w:color="auto" w:fill="44546A"/>
            <w:tcMar>
              <w:left w:w="83" w:type="dxa"/>
            </w:tcMar>
          </w:tcPr>
          <w:p w14:paraId="0A88AA9B" w14:textId="77777777" w:rsidR="0055607E" w:rsidRPr="00067B35" w:rsidRDefault="0055607E" w:rsidP="0055607E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Fecha</w:t>
            </w:r>
            <w:proofErr w:type="spellEnd"/>
          </w:p>
        </w:tc>
        <w:tc>
          <w:tcPr>
            <w:tcW w:w="1447" w:type="dxa"/>
            <w:shd w:val="clear" w:color="auto" w:fill="44546A"/>
            <w:tcMar>
              <w:left w:w="83" w:type="dxa"/>
            </w:tcMar>
          </w:tcPr>
          <w:p w14:paraId="3805AAFD" w14:textId="77777777" w:rsidR="0055607E" w:rsidRPr="00067B35" w:rsidRDefault="0055607E" w:rsidP="0055607E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Disponibilidad</w:t>
            </w:r>
            <w:proofErr w:type="spellEnd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 xml:space="preserve"> (Si/No)</w:t>
            </w:r>
          </w:p>
        </w:tc>
      </w:tr>
      <w:tr w:rsidR="002C46E4" w:rsidRPr="00067B35" w14:paraId="053B64D2" w14:textId="77777777" w:rsidTr="0055607E"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076F7DB1" w14:textId="77777777" w:rsidR="002C46E4" w:rsidRPr="00067B35" w:rsidRDefault="002C46E4" w:rsidP="002C46E4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Estadísticas</w:t>
            </w:r>
            <w:proofErr w:type="spellEnd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 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Institucionales</w:t>
            </w:r>
            <w:proofErr w:type="spellEnd"/>
          </w:p>
        </w:tc>
        <w:tc>
          <w:tcPr>
            <w:tcW w:w="1323" w:type="dxa"/>
            <w:shd w:val="clear" w:color="auto" w:fill="auto"/>
            <w:tcMar>
              <w:left w:w="83" w:type="dxa"/>
            </w:tcMar>
          </w:tcPr>
          <w:p w14:paraId="5B35A58C" w14:textId="77777777" w:rsidR="002C46E4" w:rsidRPr="00067B35" w:rsidRDefault="002C46E4" w:rsidP="002C46E4">
            <w:pPr>
              <w:rPr>
                <w:rFonts w:ascii="Arial" w:eastAsia="Calibri" w:hAnsi="Arial" w:cs="Arial"/>
                <w:b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214" w:type="dxa"/>
            <w:shd w:val="clear" w:color="auto" w:fill="auto"/>
            <w:tcMar>
              <w:left w:w="83" w:type="dxa"/>
            </w:tcMar>
            <w:vAlign w:val="center"/>
          </w:tcPr>
          <w:p w14:paraId="341CD92E" w14:textId="4C8F07F4" w:rsidR="002C46E4" w:rsidRPr="00067B35" w:rsidRDefault="00000000" w:rsidP="002C46E4">
            <w:pPr>
              <w:tabs>
                <w:tab w:val="left" w:pos="2220"/>
                <w:tab w:val="center" w:pos="3004"/>
              </w:tabs>
              <w:jc w:val="center"/>
              <w:rPr>
                <w:rFonts w:ascii="Arial" w:eastAsia="Calibri" w:hAnsi="Arial" w:cs="Arial"/>
                <w:color w:val="0563C1"/>
                <w:sz w:val="22"/>
                <w:u w:val="single"/>
                <w:lang w:val="en-US"/>
              </w:rPr>
            </w:pPr>
            <w:hyperlink r:id="rId51" w:history="1">
              <w:r w:rsidR="00C41EC8" w:rsidRPr="00067B35">
                <w:rPr>
                  <w:rStyle w:val="Hyperlink"/>
                  <w:rFonts w:ascii="Arial" w:eastAsia="Calibri" w:hAnsi="Arial" w:cs="Arial"/>
                  <w:sz w:val="22"/>
                  <w:lang w:val="en-US"/>
                </w:rPr>
                <w:t>https://daeh.gob.do/transparencia/estadisticas-institucionales/</w:t>
              </w:r>
            </w:hyperlink>
            <w:r w:rsidR="00C41EC8" w:rsidRPr="00067B35">
              <w:rPr>
                <w:rFonts w:ascii="Arial" w:eastAsia="Calibri" w:hAnsi="Arial" w:cs="Arial"/>
                <w:color w:val="0563C1"/>
                <w:sz w:val="22"/>
                <w:u w:val="single"/>
                <w:lang w:val="en-US"/>
              </w:rPr>
              <w:t xml:space="preserve"> </w:t>
            </w:r>
          </w:p>
        </w:tc>
        <w:tc>
          <w:tcPr>
            <w:tcW w:w="1553" w:type="dxa"/>
            <w:shd w:val="clear" w:color="auto" w:fill="auto"/>
            <w:tcMar>
              <w:left w:w="83" w:type="dxa"/>
            </w:tcMar>
            <w:vAlign w:val="center"/>
          </w:tcPr>
          <w:p w14:paraId="51C49413" w14:textId="512F1D71" w:rsidR="002C46E4" w:rsidRPr="00067B35" w:rsidRDefault="0070311E" w:rsidP="002C46E4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>
              <w:rPr>
                <w:rFonts w:ascii="Arial" w:eastAsia="Calibri" w:hAnsi="Arial" w:cs="Arial"/>
                <w:color w:val="00000A"/>
                <w:sz w:val="22"/>
                <w:lang w:val="es-DO"/>
              </w:rPr>
              <w:t>M</w:t>
            </w:r>
            <w:r w:rsidRPr="00067B35">
              <w:rPr>
                <w:rFonts w:ascii="Arial" w:eastAsia="Calibri" w:hAnsi="Arial" w:cs="Arial"/>
                <w:color w:val="00000A"/>
                <w:sz w:val="22"/>
                <w:lang w:val="es-DO"/>
              </w:rPr>
              <w:t>arzo</w:t>
            </w: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 2024</w:t>
            </w:r>
          </w:p>
        </w:tc>
        <w:tc>
          <w:tcPr>
            <w:tcW w:w="1447" w:type="dxa"/>
            <w:shd w:val="clear" w:color="auto" w:fill="auto"/>
            <w:tcMar>
              <w:left w:w="83" w:type="dxa"/>
            </w:tcMar>
          </w:tcPr>
          <w:p w14:paraId="7D7178FC" w14:textId="6DC552F9" w:rsidR="002C46E4" w:rsidRPr="00067B35" w:rsidRDefault="002C46E4" w:rsidP="002C46E4">
            <w:pPr>
              <w:tabs>
                <w:tab w:val="left" w:pos="585"/>
                <w:tab w:val="center" w:pos="718"/>
              </w:tabs>
              <w:jc w:val="center"/>
              <w:rPr>
                <w:rFonts w:ascii="Arial" w:eastAsia="Calibri" w:hAnsi="Arial" w:cs="Arial"/>
                <w:color w:val="00000A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S</w:t>
            </w:r>
            <w:r w:rsidRPr="00067B35">
              <w:rPr>
                <w:rFonts w:ascii="Arial" w:eastAsia="Calibri" w:hAnsi="Arial" w:cs="Arial"/>
                <w:color w:val="00000A"/>
                <w:sz w:val="22"/>
                <w:lang w:val="es-DO"/>
              </w:rPr>
              <w:t>í</w:t>
            </w:r>
          </w:p>
        </w:tc>
      </w:tr>
    </w:tbl>
    <w:p w14:paraId="529776C6" w14:textId="77777777" w:rsidR="0055607E" w:rsidRPr="00067B35" w:rsidRDefault="0055607E" w:rsidP="0055607E">
      <w:pPr>
        <w:widowControl/>
        <w:autoSpaceDE/>
        <w:autoSpaceDN/>
        <w:rPr>
          <w:rFonts w:ascii="Arial" w:eastAsia="Calibri" w:hAnsi="Arial" w:cs="Arial"/>
          <w:b/>
          <w:color w:val="00000A"/>
          <w:lang w:val="es-DO"/>
        </w:rPr>
      </w:pPr>
    </w:p>
    <w:p w14:paraId="2E4AD1E1" w14:textId="77777777" w:rsidR="00874C2F" w:rsidRDefault="00874C2F" w:rsidP="0055607E">
      <w:pPr>
        <w:widowControl/>
        <w:autoSpaceDE/>
        <w:autoSpaceDN/>
        <w:rPr>
          <w:rFonts w:ascii="Arial" w:eastAsia="Calibri" w:hAnsi="Arial" w:cs="Arial"/>
          <w:b/>
          <w:color w:val="00000A"/>
          <w:lang w:val="es-DO"/>
        </w:rPr>
      </w:pPr>
    </w:p>
    <w:p w14:paraId="66010392" w14:textId="77777777" w:rsidR="00874C2F" w:rsidRDefault="00874C2F" w:rsidP="0055607E">
      <w:pPr>
        <w:widowControl/>
        <w:autoSpaceDE/>
        <w:autoSpaceDN/>
        <w:rPr>
          <w:rFonts w:ascii="Arial" w:eastAsia="Calibri" w:hAnsi="Arial" w:cs="Arial"/>
          <w:b/>
          <w:color w:val="00000A"/>
          <w:lang w:val="es-DO"/>
        </w:rPr>
      </w:pPr>
    </w:p>
    <w:p w14:paraId="3184553F" w14:textId="77777777" w:rsidR="00874C2F" w:rsidRDefault="00874C2F" w:rsidP="0055607E">
      <w:pPr>
        <w:widowControl/>
        <w:autoSpaceDE/>
        <w:autoSpaceDN/>
        <w:rPr>
          <w:rFonts w:ascii="Arial" w:eastAsia="Calibri" w:hAnsi="Arial" w:cs="Arial"/>
          <w:b/>
          <w:color w:val="00000A"/>
          <w:lang w:val="es-DO"/>
        </w:rPr>
      </w:pPr>
    </w:p>
    <w:p w14:paraId="4004EED2" w14:textId="77777777" w:rsidR="00874C2F" w:rsidRDefault="00874C2F" w:rsidP="0055607E">
      <w:pPr>
        <w:widowControl/>
        <w:autoSpaceDE/>
        <w:autoSpaceDN/>
        <w:rPr>
          <w:rFonts w:ascii="Arial" w:eastAsia="Calibri" w:hAnsi="Arial" w:cs="Arial"/>
          <w:b/>
          <w:color w:val="00000A"/>
          <w:lang w:val="es-DO"/>
        </w:rPr>
      </w:pPr>
    </w:p>
    <w:p w14:paraId="06CFD878" w14:textId="77777777" w:rsidR="00874C2F" w:rsidRDefault="00874C2F" w:rsidP="0055607E">
      <w:pPr>
        <w:widowControl/>
        <w:autoSpaceDE/>
        <w:autoSpaceDN/>
        <w:rPr>
          <w:rFonts w:ascii="Arial" w:eastAsia="Calibri" w:hAnsi="Arial" w:cs="Arial"/>
          <w:b/>
          <w:color w:val="00000A"/>
          <w:lang w:val="es-DO"/>
        </w:rPr>
      </w:pPr>
    </w:p>
    <w:p w14:paraId="74ACE82B" w14:textId="77777777" w:rsidR="00874C2F" w:rsidRDefault="00874C2F" w:rsidP="0055607E">
      <w:pPr>
        <w:widowControl/>
        <w:autoSpaceDE/>
        <w:autoSpaceDN/>
        <w:rPr>
          <w:rFonts w:ascii="Arial" w:eastAsia="Calibri" w:hAnsi="Arial" w:cs="Arial"/>
          <w:b/>
          <w:color w:val="00000A"/>
          <w:lang w:val="es-DO"/>
        </w:rPr>
      </w:pPr>
    </w:p>
    <w:p w14:paraId="17B46366" w14:textId="6EB0189B" w:rsidR="0055607E" w:rsidRPr="00067B35" w:rsidRDefault="0055607E" w:rsidP="0055607E">
      <w:pPr>
        <w:widowControl/>
        <w:autoSpaceDE/>
        <w:autoSpaceDN/>
        <w:rPr>
          <w:rFonts w:ascii="Arial" w:eastAsia="Calibri" w:hAnsi="Arial" w:cs="Arial"/>
          <w:b/>
          <w:color w:val="00000A"/>
          <w:lang w:val="es-DO"/>
        </w:rPr>
      </w:pPr>
      <w:r w:rsidRPr="00067B35">
        <w:rPr>
          <w:rFonts w:ascii="Arial" w:eastAsia="Calibri" w:hAnsi="Arial" w:cs="Arial"/>
          <w:b/>
          <w:color w:val="00000A"/>
          <w:lang w:val="es-DO"/>
        </w:rPr>
        <w:t>OPCIÓN: SERVICIOS AL PÚBLICO</w:t>
      </w:r>
    </w:p>
    <w:tbl>
      <w:tblPr>
        <w:tblStyle w:val="Tablaconcuadrcula7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217"/>
        <w:gridCol w:w="1280"/>
        <w:gridCol w:w="6148"/>
        <w:gridCol w:w="1541"/>
        <w:gridCol w:w="1707"/>
      </w:tblGrid>
      <w:tr w:rsidR="0055607E" w:rsidRPr="00067B35" w14:paraId="777215B5" w14:textId="77777777" w:rsidTr="0055607E">
        <w:tc>
          <w:tcPr>
            <w:tcW w:w="3356" w:type="dxa"/>
            <w:shd w:val="clear" w:color="auto" w:fill="44546A"/>
            <w:tcMar>
              <w:left w:w="83" w:type="dxa"/>
            </w:tcMar>
          </w:tcPr>
          <w:p w14:paraId="7E55EEE2" w14:textId="77777777" w:rsidR="0055607E" w:rsidRPr="00067B35" w:rsidRDefault="0055607E" w:rsidP="0055607E">
            <w:pPr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Documento</w:t>
            </w:r>
            <w:proofErr w:type="spellEnd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 xml:space="preserve"> / </w:t>
            </w: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44546A"/>
            <w:tcMar>
              <w:left w:w="83" w:type="dxa"/>
            </w:tcMar>
          </w:tcPr>
          <w:p w14:paraId="41BA4219" w14:textId="77777777" w:rsidR="0055607E" w:rsidRPr="00067B35" w:rsidRDefault="0055607E" w:rsidP="0055607E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Formato</w:t>
            </w:r>
          </w:p>
        </w:tc>
        <w:tc>
          <w:tcPr>
            <w:tcW w:w="6393" w:type="dxa"/>
            <w:shd w:val="clear" w:color="auto" w:fill="44546A"/>
            <w:tcMar>
              <w:left w:w="83" w:type="dxa"/>
            </w:tcMar>
          </w:tcPr>
          <w:p w14:paraId="21868570" w14:textId="77777777" w:rsidR="0055607E" w:rsidRPr="00067B35" w:rsidRDefault="0055607E" w:rsidP="0055607E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Enlace</w:t>
            </w:r>
          </w:p>
        </w:tc>
        <w:tc>
          <w:tcPr>
            <w:tcW w:w="1553" w:type="dxa"/>
            <w:shd w:val="clear" w:color="auto" w:fill="44546A"/>
            <w:tcMar>
              <w:left w:w="83" w:type="dxa"/>
            </w:tcMar>
          </w:tcPr>
          <w:p w14:paraId="40B9D0AF" w14:textId="77777777" w:rsidR="0055607E" w:rsidRPr="00067B35" w:rsidRDefault="0055607E" w:rsidP="0055607E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Fecha</w:t>
            </w:r>
            <w:proofErr w:type="spellEnd"/>
          </w:p>
        </w:tc>
        <w:tc>
          <w:tcPr>
            <w:tcW w:w="1450" w:type="dxa"/>
            <w:shd w:val="clear" w:color="auto" w:fill="44546A"/>
            <w:tcMar>
              <w:left w:w="83" w:type="dxa"/>
            </w:tcMar>
          </w:tcPr>
          <w:p w14:paraId="3387AFDA" w14:textId="77777777" w:rsidR="0055607E" w:rsidRPr="00067B35" w:rsidRDefault="0055607E" w:rsidP="0055607E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Disponibilidad</w:t>
            </w:r>
            <w:proofErr w:type="spellEnd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 xml:space="preserve"> (Si/No)</w:t>
            </w:r>
          </w:p>
        </w:tc>
      </w:tr>
      <w:tr w:rsidR="0055607E" w:rsidRPr="00067B35" w14:paraId="549593E8" w14:textId="77777777" w:rsidTr="0055607E"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6EB7C6F3" w14:textId="77777777" w:rsidR="0055607E" w:rsidRPr="00067B35" w:rsidRDefault="0055607E" w:rsidP="0055607E">
            <w:pPr>
              <w:tabs>
                <w:tab w:val="right" w:pos="2711"/>
              </w:tabs>
              <w:rPr>
                <w:rFonts w:ascii="Arial" w:eastAsia="Calibri" w:hAnsi="Arial" w:cs="Arial"/>
                <w:b/>
                <w:color w:val="00000A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b/>
                <w:bCs/>
                <w:color w:val="333333"/>
                <w:sz w:val="22"/>
                <w:shd w:val="clear" w:color="auto" w:fill="FFFFFF"/>
                <w:lang w:val="en-US"/>
              </w:rPr>
              <w:t>Servicios</w:t>
            </w:r>
            <w:proofErr w:type="spellEnd"/>
            <w:r w:rsidRPr="00067B35">
              <w:rPr>
                <w:rFonts w:ascii="Arial" w:eastAsia="Calibri" w:hAnsi="Arial" w:cs="Arial"/>
                <w:b/>
                <w:bCs/>
                <w:color w:val="333333"/>
                <w:sz w:val="22"/>
                <w:shd w:val="clear" w:color="auto" w:fill="FFFFFF"/>
                <w:lang w:val="en-US"/>
              </w:rPr>
              <w:t xml:space="preserve"> al Público</w:t>
            </w:r>
            <w:r w:rsidRPr="00067B35">
              <w:rPr>
                <w:rFonts w:ascii="Arial" w:eastAsia="Calibri" w:hAnsi="Arial" w:cs="Arial"/>
                <w:b/>
                <w:bCs/>
                <w:color w:val="333333"/>
                <w:sz w:val="22"/>
                <w:shd w:val="clear" w:color="auto" w:fill="FFFFFF"/>
                <w:lang w:val="en-US"/>
              </w:rPr>
              <w:tab/>
            </w:r>
          </w:p>
        </w:tc>
        <w:tc>
          <w:tcPr>
            <w:tcW w:w="1141" w:type="dxa"/>
            <w:shd w:val="clear" w:color="auto" w:fill="auto"/>
            <w:tcMar>
              <w:left w:w="83" w:type="dxa"/>
            </w:tcMar>
          </w:tcPr>
          <w:p w14:paraId="1B583E68" w14:textId="77777777" w:rsidR="0055607E" w:rsidRPr="00067B35" w:rsidRDefault="0055607E" w:rsidP="0055607E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Informativa</w:t>
            </w:r>
            <w:proofErr w:type="spellEnd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 digital</w:t>
            </w:r>
          </w:p>
        </w:tc>
        <w:tc>
          <w:tcPr>
            <w:tcW w:w="6393" w:type="dxa"/>
            <w:shd w:val="clear" w:color="auto" w:fill="auto"/>
            <w:tcMar>
              <w:left w:w="83" w:type="dxa"/>
            </w:tcMar>
            <w:vAlign w:val="center"/>
          </w:tcPr>
          <w:p w14:paraId="235EE570" w14:textId="3B96A5DE" w:rsidR="0055607E" w:rsidRPr="00067B35" w:rsidRDefault="00000000" w:rsidP="0055607E">
            <w:pPr>
              <w:tabs>
                <w:tab w:val="left" w:pos="2220"/>
                <w:tab w:val="center" w:pos="3004"/>
              </w:tabs>
              <w:jc w:val="center"/>
              <w:rPr>
                <w:rFonts w:ascii="Arial" w:eastAsia="Calibri" w:hAnsi="Arial" w:cs="Arial"/>
                <w:color w:val="0563C1"/>
                <w:sz w:val="22"/>
                <w:u w:val="single"/>
                <w:lang w:val="en-US"/>
              </w:rPr>
            </w:pPr>
            <w:hyperlink r:id="rId52" w:history="1">
              <w:r w:rsidR="006F0C64" w:rsidRPr="00067B35">
                <w:rPr>
                  <w:rStyle w:val="Hyperlink"/>
                  <w:rFonts w:ascii="Arial" w:eastAsia="Calibri" w:hAnsi="Arial" w:cs="Arial"/>
                  <w:sz w:val="22"/>
                  <w:lang w:val="en-US"/>
                </w:rPr>
                <w:t>https://daeh.gob.do/servicios/</w:t>
              </w:r>
            </w:hyperlink>
            <w:r w:rsidR="006F0C64" w:rsidRPr="00067B35">
              <w:rPr>
                <w:rFonts w:ascii="Arial" w:eastAsia="Calibri" w:hAnsi="Arial" w:cs="Arial"/>
                <w:color w:val="0563C1"/>
                <w:sz w:val="22"/>
                <w:u w:val="single"/>
                <w:lang w:val="en-US"/>
              </w:rPr>
              <w:t xml:space="preserve"> </w:t>
            </w:r>
          </w:p>
        </w:tc>
        <w:tc>
          <w:tcPr>
            <w:tcW w:w="1553" w:type="dxa"/>
            <w:shd w:val="clear" w:color="auto" w:fill="auto"/>
            <w:tcMar>
              <w:left w:w="83" w:type="dxa"/>
            </w:tcMar>
            <w:vAlign w:val="center"/>
          </w:tcPr>
          <w:p w14:paraId="0A94C25F" w14:textId="77777777" w:rsidR="0055607E" w:rsidRPr="00067B35" w:rsidRDefault="0055607E" w:rsidP="0055607E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Permanente</w:t>
            </w:r>
          </w:p>
        </w:tc>
        <w:tc>
          <w:tcPr>
            <w:tcW w:w="1450" w:type="dxa"/>
            <w:shd w:val="clear" w:color="auto" w:fill="auto"/>
            <w:tcMar>
              <w:left w:w="83" w:type="dxa"/>
            </w:tcMar>
          </w:tcPr>
          <w:p w14:paraId="07F17156" w14:textId="77777777" w:rsidR="0055607E" w:rsidRPr="00067B35" w:rsidRDefault="0055607E" w:rsidP="0055607E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Si</w:t>
            </w:r>
          </w:p>
        </w:tc>
      </w:tr>
    </w:tbl>
    <w:p w14:paraId="6005CD2D" w14:textId="77777777" w:rsidR="007300B4" w:rsidRPr="00067B35" w:rsidRDefault="007300B4" w:rsidP="0055607E">
      <w:pPr>
        <w:widowControl/>
        <w:autoSpaceDE/>
        <w:autoSpaceDN/>
        <w:rPr>
          <w:rFonts w:ascii="Arial" w:eastAsia="Calibri" w:hAnsi="Arial" w:cs="Arial"/>
          <w:b/>
          <w:color w:val="00000A"/>
          <w:lang w:val="es-DO"/>
        </w:rPr>
      </w:pPr>
    </w:p>
    <w:p w14:paraId="016030A2" w14:textId="41832A97" w:rsidR="0055607E" w:rsidRPr="00067B35" w:rsidRDefault="0055607E" w:rsidP="0055607E">
      <w:pPr>
        <w:widowControl/>
        <w:autoSpaceDE/>
        <w:autoSpaceDN/>
        <w:rPr>
          <w:rFonts w:ascii="Arial" w:eastAsia="Calibri" w:hAnsi="Arial" w:cs="Arial"/>
          <w:b/>
          <w:color w:val="00000A"/>
          <w:lang w:val="es-DO"/>
        </w:rPr>
      </w:pPr>
      <w:r w:rsidRPr="00067B35">
        <w:rPr>
          <w:rFonts w:ascii="Arial" w:eastAsia="Calibri" w:hAnsi="Arial" w:cs="Arial"/>
          <w:b/>
          <w:color w:val="00000A"/>
          <w:lang w:val="es-DO"/>
        </w:rPr>
        <w:t>OPCIÓN: ACCESO AL PORTAL DE 311 SOBRE QUEJAS, RECLAMACIONES, SUGERENCIAS Y DENUNCIAS</w:t>
      </w:r>
    </w:p>
    <w:tbl>
      <w:tblPr>
        <w:tblStyle w:val="Tablaconcuadrcula8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209"/>
        <w:gridCol w:w="1243"/>
        <w:gridCol w:w="6195"/>
        <w:gridCol w:w="1539"/>
        <w:gridCol w:w="1707"/>
      </w:tblGrid>
      <w:tr w:rsidR="0055607E" w:rsidRPr="00067B35" w14:paraId="3D7137C3" w14:textId="77777777" w:rsidTr="0055607E">
        <w:tc>
          <w:tcPr>
            <w:tcW w:w="3356" w:type="dxa"/>
            <w:shd w:val="clear" w:color="auto" w:fill="44546A"/>
            <w:tcMar>
              <w:left w:w="83" w:type="dxa"/>
            </w:tcMar>
          </w:tcPr>
          <w:p w14:paraId="62367591" w14:textId="77777777" w:rsidR="0055607E" w:rsidRPr="00067B35" w:rsidRDefault="0055607E" w:rsidP="0055607E">
            <w:pPr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Documento</w:t>
            </w:r>
            <w:proofErr w:type="spellEnd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 xml:space="preserve"> / </w:t>
            </w: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44546A"/>
            <w:tcMar>
              <w:left w:w="83" w:type="dxa"/>
            </w:tcMar>
          </w:tcPr>
          <w:p w14:paraId="5E4916CA" w14:textId="77777777" w:rsidR="0055607E" w:rsidRPr="00067B35" w:rsidRDefault="0055607E" w:rsidP="0055607E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Formato</w:t>
            </w:r>
          </w:p>
        </w:tc>
        <w:tc>
          <w:tcPr>
            <w:tcW w:w="6393" w:type="dxa"/>
            <w:shd w:val="clear" w:color="auto" w:fill="44546A"/>
            <w:tcMar>
              <w:left w:w="83" w:type="dxa"/>
            </w:tcMar>
          </w:tcPr>
          <w:p w14:paraId="34FC23E4" w14:textId="77777777" w:rsidR="0055607E" w:rsidRPr="00067B35" w:rsidRDefault="0055607E" w:rsidP="0055607E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Enlace</w:t>
            </w:r>
          </w:p>
        </w:tc>
        <w:tc>
          <w:tcPr>
            <w:tcW w:w="1553" w:type="dxa"/>
            <w:shd w:val="clear" w:color="auto" w:fill="44546A"/>
            <w:tcMar>
              <w:left w:w="83" w:type="dxa"/>
            </w:tcMar>
          </w:tcPr>
          <w:p w14:paraId="47F9B9DE" w14:textId="77777777" w:rsidR="0055607E" w:rsidRPr="00067B35" w:rsidRDefault="0055607E" w:rsidP="0055607E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Fecha</w:t>
            </w:r>
            <w:proofErr w:type="spellEnd"/>
          </w:p>
        </w:tc>
        <w:tc>
          <w:tcPr>
            <w:tcW w:w="1450" w:type="dxa"/>
            <w:shd w:val="clear" w:color="auto" w:fill="44546A"/>
            <w:tcMar>
              <w:left w:w="83" w:type="dxa"/>
            </w:tcMar>
          </w:tcPr>
          <w:p w14:paraId="525C63E5" w14:textId="77777777" w:rsidR="0055607E" w:rsidRPr="00067B35" w:rsidRDefault="0055607E" w:rsidP="0055607E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Disponibilidad</w:t>
            </w:r>
            <w:proofErr w:type="spellEnd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 xml:space="preserve"> (Si/No)</w:t>
            </w:r>
          </w:p>
        </w:tc>
      </w:tr>
      <w:tr w:rsidR="0055607E" w:rsidRPr="00067B35" w14:paraId="132F87D3" w14:textId="77777777" w:rsidTr="0055607E"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3B74F913" w14:textId="77777777" w:rsidR="0055607E" w:rsidRPr="00067B35" w:rsidRDefault="0055607E" w:rsidP="0055607E">
            <w:pPr>
              <w:rPr>
                <w:rFonts w:ascii="Arial" w:eastAsia="Calibri" w:hAnsi="Arial" w:cs="Arial"/>
                <w:color w:val="00000A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s-DO"/>
              </w:rPr>
              <w:t>Acceso al Portal de 311 sobre quejas, reclamaciones, sugerencias y denuncias</w:t>
            </w:r>
          </w:p>
        </w:tc>
        <w:tc>
          <w:tcPr>
            <w:tcW w:w="1141" w:type="dxa"/>
            <w:shd w:val="clear" w:color="auto" w:fill="auto"/>
            <w:tcMar>
              <w:left w:w="83" w:type="dxa"/>
            </w:tcMar>
          </w:tcPr>
          <w:p w14:paraId="11842173" w14:textId="77777777" w:rsidR="0055607E" w:rsidRPr="00067B35" w:rsidRDefault="0055607E" w:rsidP="0055607E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URL</w:t>
            </w:r>
          </w:p>
        </w:tc>
        <w:tc>
          <w:tcPr>
            <w:tcW w:w="6393" w:type="dxa"/>
            <w:shd w:val="clear" w:color="auto" w:fill="auto"/>
            <w:tcMar>
              <w:left w:w="83" w:type="dxa"/>
            </w:tcMar>
            <w:vAlign w:val="center"/>
          </w:tcPr>
          <w:p w14:paraId="15040090" w14:textId="66121487" w:rsidR="0055607E" w:rsidRPr="00067B35" w:rsidRDefault="00000000" w:rsidP="0055607E">
            <w:pPr>
              <w:tabs>
                <w:tab w:val="left" w:pos="2220"/>
                <w:tab w:val="center" w:pos="3004"/>
              </w:tabs>
              <w:jc w:val="center"/>
              <w:rPr>
                <w:rStyle w:val="Hyperlink"/>
                <w:rFonts w:ascii="Arial" w:hAnsi="Arial" w:cs="Arial"/>
                <w:sz w:val="22"/>
                <w:lang w:val="en-US"/>
              </w:rPr>
            </w:pPr>
            <w:hyperlink r:id="rId53" w:history="1">
              <w:r w:rsidR="007300B4" w:rsidRPr="00067B35">
                <w:rPr>
                  <w:rStyle w:val="Hyperlink"/>
                  <w:rFonts w:ascii="Arial" w:eastAsia="Calibri" w:hAnsi="Arial" w:cs="Arial"/>
                  <w:sz w:val="22"/>
                  <w:lang w:val="en-US"/>
                </w:rPr>
                <w:t>https://311.gob.do/</w:t>
              </w:r>
            </w:hyperlink>
            <w:r w:rsidR="007300B4" w:rsidRPr="00067B35">
              <w:rPr>
                <w:rStyle w:val="Hyperlink"/>
                <w:rFonts w:ascii="Arial" w:eastAsia="Calibri" w:hAnsi="Arial" w:cs="Arial"/>
                <w:sz w:val="22"/>
                <w:lang w:val="en-US"/>
              </w:rPr>
              <w:t xml:space="preserve"> </w:t>
            </w:r>
          </w:p>
        </w:tc>
        <w:tc>
          <w:tcPr>
            <w:tcW w:w="1553" w:type="dxa"/>
            <w:shd w:val="clear" w:color="auto" w:fill="auto"/>
            <w:tcMar>
              <w:left w:w="83" w:type="dxa"/>
            </w:tcMar>
            <w:vAlign w:val="center"/>
          </w:tcPr>
          <w:p w14:paraId="5596483D" w14:textId="77777777" w:rsidR="0055607E" w:rsidRPr="00067B35" w:rsidRDefault="0055607E" w:rsidP="0055607E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Permanente</w:t>
            </w:r>
          </w:p>
        </w:tc>
        <w:tc>
          <w:tcPr>
            <w:tcW w:w="1450" w:type="dxa"/>
            <w:shd w:val="clear" w:color="auto" w:fill="auto"/>
            <w:tcMar>
              <w:left w:w="83" w:type="dxa"/>
            </w:tcMar>
          </w:tcPr>
          <w:p w14:paraId="015E2148" w14:textId="77777777" w:rsidR="0055607E" w:rsidRPr="00067B35" w:rsidRDefault="0055607E" w:rsidP="0055607E">
            <w:pPr>
              <w:tabs>
                <w:tab w:val="left" w:pos="585"/>
                <w:tab w:val="center" w:pos="718"/>
              </w:tabs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Si</w:t>
            </w:r>
          </w:p>
        </w:tc>
      </w:tr>
      <w:tr w:rsidR="002C46E4" w:rsidRPr="00067B35" w14:paraId="3C1C1556" w14:textId="77777777" w:rsidTr="0055607E"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217A53C4" w14:textId="77777777" w:rsidR="002C46E4" w:rsidRPr="00067B35" w:rsidRDefault="002C46E4" w:rsidP="002C46E4">
            <w:pPr>
              <w:rPr>
                <w:rFonts w:ascii="Arial" w:eastAsia="Calibri" w:hAnsi="Arial" w:cs="Arial"/>
                <w:color w:val="00000A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s-DO"/>
              </w:rPr>
              <w:t>Estadísticas trimestrales de las Quejas, Reclamaciones y Sugerencias recibidas en el 311</w:t>
            </w:r>
          </w:p>
        </w:tc>
        <w:tc>
          <w:tcPr>
            <w:tcW w:w="1141" w:type="dxa"/>
            <w:shd w:val="clear" w:color="auto" w:fill="auto"/>
            <w:tcMar>
              <w:left w:w="83" w:type="dxa"/>
            </w:tcMar>
          </w:tcPr>
          <w:p w14:paraId="6CEC4853" w14:textId="77777777" w:rsidR="002C46E4" w:rsidRPr="00067B35" w:rsidRDefault="002C46E4" w:rsidP="002C46E4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393" w:type="dxa"/>
            <w:shd w:val="clear" w:color="auto" w:fill="auto"/>
            <w:tcMar>
              <w:left w:w="83" w:type="dxa"/>
            </w:tcMar>
            <w:vAlign w:val="center"/>
          </w:tcPr>
          <w:p w14:paraId="3F9F909A" w14:textId="63361B5A" w:rsidR="002C46E4" w:rsidRPr="00067B35" w:rsidRDefault="00000000" w:rsidP="002C46E4">
            <w:pPr>
              <w:tabs>
                <w:tab w:val="left" w:pos="2220"/>
                <w:tab w:val="center" w:pos="3004"/>
              </w:tabs>
              <w:jc w:val="center"/>
              <w:rPr>
                <w:rFonts w:ascii="Arial" w:eastAsia="Calibri" w:hAnsi="Arial" w:cs="Arial"/>
                <w:color w:val="0563C1"/>
                <w:sz w:val="22"/>
                <w:u w:val="single"/>
                <w:lang w:val="en-US"/>
              </w:rPr>
            </w:pPr>
            <w:hyperlink r:id="rId54" w:history="1">
              <w:r w:rsidR="00C237BB" w:rsidRPr="00067B35">
                <w:rPr>
                  <w:rStyle w:val="Hyperlink"/>
                  <w:rFonts w:ascii="Arial" w:eastAsia="Calibri" w:hAnsi="Arial" w:cs="Arial"/>
                  <w:sz w:val="22"/>
                  <w:lang w:val="en-US"/>
                </w:rPr>
                <w:t>https://daeh.gob.do/transparencia/portal-311-sobre-quejas-reclamaciones-sugerencias-y-denuncias/estadisticas-del-sistema-311/</w:t>
              </w:r>
            </w:hyperlink>
            <w:r w:rsidR="00C237BB" w:rsidRPr="00067B35">
              <w:rPr>
                <w:rStyle w:val="Hyperlink"/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553" w:type="dxa"/>
            <w:shd w:val="clear" w:color="auto" w:fill="auto"/>
            <w:tcMar>
              <w:left w:w="83" w:type="dxa"/>
            </w:tcMar>
            <w:vAlign w:val="center"/>
          </w:tcPr>
          <w:p w14:paraId="677B2A27" w14:textId="0317D49D" w:rsidR="002C46E4" w:rsidRPr="00067B35" w:rsidRDefault="0070311E" w:rsidP="002C46E4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>
              <w:rPr>
                <w:rFonts w:ascii="Arial" w:eastAsia="Calibri" w:hAnsi="Arial" w:cs="Arial"/>
                <w:color w:val="00000A"/>
                <w:sz w:val="22"/>
                <w:lang w:val="es-DO"/>
              </w:rPr>
              <w:t>M</w:t>
            </w:r>
            <w:r w:rsidRPr="00067B35">
              <w:rPr>
                <w:rFonts w:ascii="Arial" w:eastAsia="Calibri" w:hAnsi="Arial" w:cs="Arial"/>
                <w:color w:val="00000A"/>
                <w:sz w:val="22"/>
                <w:lang w:val="es-DO"/>
              </w:rPr>
              <w:t>arzo</w:t>
            </w: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 2024</w:t>
            </w:r>
          </w:p>
        </w:tc>
        <w:tc>
          <w:tcPr>
            <w:tcW w:w="1450" w:type="dxa"/>
            <w:shd w:val="clear" w:color="auto" w:fill="auto"/>
            <w:tcMar>
              <w:left w:w="83" w:type="dxa"/>
            </w:tcMar>
          </w:tcPr>
          <w:p w14:paraId="7B0CFB92" w14:textId="6825C7B8" w:rsidR="002C46E4" w:rsidRPr="00067B35" w:rsidRDefault="002C46E4" w:rsidP="002C46E4">
            <w:pPr>
              <w:tabs>
                <w:tab w:val="left" w:pos="585"/>
                <w:tab w:val="center" w:pos="718"/>
              </w:tabs>
              <w:jc w:val="center"/>
              <w:rPr>
                <w:rFonts w:ascii="Arial" w:eastAsia="Calibri" w:hAnsi="Arial" w:cs="Arial"/>
                <w:color w:val="00000A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S</w:t>
            </w:r>
            <w:r w:rsidRPr="00067B35">
              <w:rPr>
                <w:rFonts w:ascii="Arial" w:eastAsia="Calibri" w:hAnsi="Arial" w:cs="Arial"/>
                <w:color w:val="00000A"/>
                <w:sz w:val="22"/>
                <w:lang w:val="es-DO"/>
              </w:rPr>
              <w:t>í</w:t>
            </w:r>
          </w:p>
        </w:tc>
      </w:tr>
    </w:tbl>
    <w:p w14:paraId="05ADC266" w14:textId="77777777" w:rsidR="0055607E" w:rsidRPr="00067B35" w:rsidRDefault="0055607E" w:rsidP="006A776D">
      <w:pPr>
        <w:pStyle w:val="BodyText"/>
        <w:tabs>
          <w:tab w:val="left" w:pos="6898"/>
        </w:tabs>
        <w:spacing w:before="103" w:line="237" w:lineRule="auto"/>
        <w:ind w:right="118"/>
        <w:rPr>
          <w:rFonts w:ascii="Arial" w:hAnsi="Arial" w:cs="Arial"/>
          <w:sz w:val="22"/>
          <w:szCs w:val="22"/>
        </w:rPr>
      </w:pPr>
    </w:p>
    <w:p w14:paraId="3FFE1A21" w14:textId="77777777" w:rsidR="0055607E" w:rsidRPr="00067B35" w:rsidRDefault="0055607E" w:rsidP="0055607E">
      <w:pPr>
        <w:widowControl/>
        <w:autoSpaceDE/>
        <w:autoSpaceDN/>
        <w:rPr>
          <w:rFonts w:ascii="Arial" w:eastAsia="Calibri" w:hAnsi="Arial" w:cs="Arial"/>
          <w:b/>
          <w:color w:val="00000A"/>
          <w:lang w:val="es-DO"/>
        </w:rPr>
      </w:pPr>
      <w:r w:rsidRPr="00067B35">
        <w:rPr>
          <w:rFonts w:ascii="Arial" w:eastAsia="Calibri" w:hAnsi="Arial" w:cs="Arial"/>
          <w:b/>
          <w:color w:val="00000A"/>
          <w:lang w:val="es-DO"/>
        </w:rPr>
        <w:t>OPCIÓN: DECLARACIONES JURADAS DE PATRIMONIO</w:t>
      </w:r>
    </w:p>
    <w:tbl>
      <w:tblPr>
        <w:tblStyle w:val="Tablaconcuadrcula9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193"/>
        <w:gridCol w:w="1243"/>
        <w:gridCol w:w="6263"/>
        <w:gridCol w:w="1487"/>
        <w:gridCol w:w="1707"/>
      </w:tblGrid>
      <w:tr w:rsidR="0055607E" w:rsidRPr="00067B35" w14:paraId="32C6E833" w14:textId="77777777" w:rsidTr="0055607E">
        <w:tc>
          <w:tcPr>
            <w:tcW w:w="3356" w:type="dxa"/>
            <w:shd w:val="clear" w:color="auto" w:fill="44546A"/>
            <w:tcMar>
              <w:left w:w="83" w:type="dxa"/>
            </w:tcMar>
          </w:tcPr>
          <w:p w14:paraId="123D3AAF" w14:textId="77777777" w:rsidR="0055607E" w:rsidRPr="00067B35" w:rsidRDefault="0055607E" w:rsidP="0055607E">
            <w:pPr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Documento</w:t>
            </w:r>
            <w:proofErr w:type="spellEnd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 xml:space="preserve"> / </w:t>
            </w: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44546A"/>
            <w:tcMar>
              <w:left w:w="83" w:type="dxa"/>
            </w:tcMar>
          </w:tcPr>
          <w:p w14:paraId="5201051E" w14:textId="77777777" w:rsidR="0055607E" w:rsidRPr="00067B35" w:rsidRDefault="0055607E" w:rsidP="0055607E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Formato</w:t>
            </w:r>
          </w:p>
        </w:tc>
        <w:tc>
          <w:tcPr>
            <w:tcW w:w="6393" w:type="dxa"/>
            <w:shd w:val="clear" w:color="auto" w:fill="44546A"/>
            <w:tcMar>
              <w:left w:w="83" w:type="dxa"/>
            </w:tcMar>
          </w:tcPr>
          <w:p w14:paraId="0C2E3CEC" w14:textId="77777777" w:rsidR="0055607E" w:rsidRPr="00067B35" w:rsidRDefault="0055607E" w:rsidP="0055607E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Enlace</w:t>
            </w:r>
          </w:p>
        </w:tc>
        <w:tc>
          <w:tcPr>
            <w:tcW w:w="1553" w:type="dxa"/>
            <w:shd w:val="clear" w:color="auto" w:fill="44546A"/>
            <w:tcMar>
              <w:left w:w="83" w:type="dxa"/>
            </w:tcMar>
          </w:tcPr>
          <w:p w14:paraId="64E3E839" w14:textId="77777777" w:rsidR="0055607E" w:rsidRPr="00067B35" w:rsidRDefault="0055607E" w:rsidP="0055607E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Fecha</w:t>
            </w:r>
            <w:proofErr w:type="spellEnd"/>
          </w:p>
        </w:tc>
        <w:tc>
          <w:tcPr>
            <w:tcW w:w="1450" w:type="dxa"/>
            <w:shd w:val="clear" w:color="auto" w:fill="44546A"/>
            <w:tcMar>
              <w:left w:w="83" w:type="dxa"/>
            </w:tcMar>
          </w:tcPr>
          <w:p w14:paraId="1650BF48" w14:textId="77777777" w:rsidR="0055607E" w:rsidRPr="00067B35" w:rsidRDefault="0055607E" w:rsidP="0055607E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Disponibilidad</w:t>
            </w:r>
            <w:proofErr w:type="spellEnd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 xml:space="preserve"> (Si/No)</w:t>
            </w:r>
          </w:p>
        </w:tc>
      </w:tr>
      <w:tr w:rsidR="00DC1844" w:rsidRPr="00067B35" w14:paraId="131C67AB" w14:textId="77777777" w:rsidTr="0055607E"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13C6CB77" w14:textId="76DEFCA7" w:rsidR="00DC1844" w:rsidRPr="00067B35" w:rsidRDefault="00DC1844" w:rsidP="00DC1844">
            <w:pPr>
              <w:rPr>
                <w:rFonts w:ascii="Arial" w:eastAsia="Calibri" w:hAnsi="Arial" w:cs="Arial"/>
                <w:color w:val="00000A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s-DO"/>
              </w:rPr>
              <w:t xml:space="preserve">Declaración Jurada </w:t>
            </w:r>
            <w:proofErr w:type="gramStart"/>
            <w:r w:rsidRPr="00067B35">
              <w:rPr>
                <w:rFonts w:ascii="Arial" w:eastAsia="Calibri" w:hAnsi="Arial" w:cs="Arial"/>
                <w:color w:val="00000A"/>
                <w:sz w:val="22"/>
                <w:lang w:val="es-DO"/>
              </w:rPr>
              <w:t>Director General</w:t>
            </w:r>
            <w:proofErr w:type="gramEnd"/>
          </w:p>
        </w:tc>
        <w:tc>
          <w:tcPr>
            <w:tcW w:w="1141" w:type="dxa"/>
            <w:shd w:val="clear" w:color="auto" w:fill="auto"/>
            <w:tcMar>
              <w:left w:w="83" w:type="dxa"/>
            </w:tcMar>
          </w:tcPr>
          <w:p w14:paraId="4C784D07" w14:textId="77777777" w:rsidR="00DC1844" w:rsidRPr="00067B35" w:rsidRDefault="00DC1844" w:rsidP="00DC1844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393" w:type="dxa"/>
            <w:shd w:val="clear" w:color="auto" w:fill="auto"/>
            <w:tcMar>
              <w:left w:w="83" w:type="dxa"/>
            </w:tcMar>
          </w:tcPr>
          <w:p w14:paraId="3E2FD33E" w14:textId="100F86B9" w:rsidR="00DC1844" w:rsidRPr="00067B35" w:rsidRDefault="00000000" w:rsidP="00DC1844">
            <w:pPr>
              <w:tabs>
                <w:tab w:val="left" w:pos="2220"/>
                <w:tab w:val="center" w:pos="3004"/>
              </w:tabs>
              <w:jc w:val="center"/>
              <w:rPr>
                <w:rStyle w:val="Hyperlink"/>
                <w:rFonts w:ascii="Arial" w:hAnsi="Arial" w:cs="Arial"/>
                <w:sz w:val="22"/>
              </w:rPr>
            </w:pPr>
            <w:hyperlink r:id="rId55" w:history="1">
              <w:r w:rsidR="00DC1844" w:rsidRPr="00067B35">
                <w:rPr>
                  <w:rStyle w:val="Hyperlink"/>
                  <w:rFonts w:ascii="Arial" w:eastAsia="Calibri" w:hAnsi="Arial" w:cs="Arial"/>
                  <w:sz w:val="22"/>
                  <w:lang w:val="en-US"/>
                </w:rPr>
                <w:t>https://daeh.gob.do/transparencia/declaraciones-juradas-de-patrimonio/</w:t>
              </w:r>
            </w:hyperlink>
            <w:r w:rsidR="00DC1844" w:rsidRPr="00067B35">
              <w:rPr>
                <w:rStyle w:val="Hyperlink"/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553" w:type="dxa"/>
            <w:shd w:val="clear" w:color="auto" w:fill="auto"/>
            <w:tcMar>
              <w:left w:w="83" w:type="dxa"/>
            </w:tcMar>
          </w:tcPr>
          <w:p w14:paraId="4BC7D939" w14:textId="1495371C" w:rsidR="00DC1844" w:rsidRPr="00067B35" w:rsidRDefault="00DC1844" w:rsidP="00DC1844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</w:p>
        </w:tc>
        <w:tc>
          <w:tcPr>
            <w:tcW w:w="1450" w:type="dxa"/>
            <w:shd w:val="clear" w:color="auto" w:fill="auto"/>
            <w:tcMar>
              <w:left w:w="83" w:type="dxa"/>
            </w:tcMar>
          </w:tcPr>
          <w:p w14:paraId="4CE54888" w14:textId="5FC865C4" w:rsidR="00DC1844" w:rsidRPr="00067B35" w:rsidRDefault="00DC1844" w:rsidP="00DC1844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No</w:t>
            </w:r>
          </w:p>
        </w:tc>
      </w:tr>
      <w:tr w:rsidR="00DC1844" w:rsidRPr="00067B35" w14:paraId="2A059C67" w14:textId="77777777" w:rsidTr="0055607E"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43C1D1EE" w14:textId="0EF58DD4" w:rsidR="00DC1844" w:rsidRPr="00067B35" w:rsidRDefault="00DC1844" w:rsidP="00DC1844">
            <w:pPr>
              <w:rPr>
                <w:rFonts w:ascii="Arial" w:eastAsia="Calibri" w:hAnsi="Arial" w:cs="Arial"/>
                <w:color w:val="00000A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s-DO"/>
              </w:rPr>
              <w:t xml:space="preserve">Declaración </w:t>
            </w:r>
            <w:proofErr w:type="gramStart"/>
            <w:r w:rsidRPr="00067B35">
              <w:rPr>
                <w:rFonts w:ascii="Arial" w:eastAsia="Calibri" w:hAnsi="Arial" w:cs="Arial"/>
                <w:color w:val="00000A"/>
                <w:sz w:val="22"/>
                <w:lang w:val="es-DO"/>
              </w:rPr>
              <w:t>Director</w:t>
            </w:r>
            <w:proofErr w:type="gramEnd"/>
            <w:r w:rsidRPr="00067B35">
              <w:rPr>
                <w:rFonts w:ascii="Arial" w:eastAsia="Calibri" w:hAnsi="Arial" w:cs="Arial"/>
                <w:color w:val="00000A"/>
                <w:sz w:val="22"/>
                <w:lang w:val="es-DO"/>
              </w:rPr>
              <w:t xml:space="preserve"> Administrativo</w:t>
            </w:r>
          </w:p>
        </w:tc>
        <w:tc>
          <w:tcPr>
            <w:tcW w:w="1141" w:type="dxa"/>
            <w:shd w:val="clear" w:color="auto" w:fill="auto"/>
            <w:tcMar>
              <w:left w:w="83" w:type="dxa"/>
            </w:tcMar>
          </w:tcPr>
          <w:p w14:paraId="7D9F63E2" w14:textId="77777777" w:rsidR="00DC1844" w:rsidRPr="00067B35" w:rsidRDefault="00DC1844" w:rsidP="00DC1844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393" w:type="dxa"/>
            <w:shd w:val="clear" w:color="auto" w:fill="auto"/>
            <w:tcMar>
              <w:left w:w="83" w:type="dxa"/>
            </w:tcMar>
          </w:tcPr>
          <w:p w14:paraId="66C7DFCB" w14:textId="4421F8D9" w:rsidR="00DC1844" w:rsidRPr="00067B35" w:rsidRDefault="00DC1844" w:rsidP="00DC1844">
            <w:pPr>
              <w:tabs>
                <w:tab w:val="left" w:pos="2220"/>
                <w:tab w:val="center" w:pos="3004"/>
              </w:tabs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eastAsia="Calibri" w:hAnsi="Arial" w:cs="Arial"/>
                <w:sz w:val="22"/>
                <w:lang w:val="en-US"/>
              </w:rPr>
              <w:t>https://daeh.gob.do/transparencia/declaraciones-juradas-de-patrimonio/</w:t>
            </w:r>
          </w:p>
        </w:tc>
        <w:tc>
          <w:tcPr>
            <w:tcW w:w="1553" w:type="dxa"/>
            <w:shd w:val="clear" w:color="auto" w:fill="auto"/>
            <w:tcMar>
              <w:left w:w="83" w:type="dxa"/>
            </w:tcMar>
          </w:tcPr>
          <w:p w14:paraId="1CE150FB" w14:textId="3B6FF8DA" w:rsidR="00DC1844" w:rsidRPr="00067B35" w:rsidRDefault="00DC1844" w:rsidP="00DC1844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</w:p>
        </w:tc>
        <w:tc>
          <w:tcPr>
            <w:tcW w:w="1450" w:type="dxa"/>
            <w:shd w:val="clear" w:color="auto" w:fill="auto"/>
            <w:tcMar>
              <w:left w:w="83" w:type="dxa"/>
            </w:tcMar>
          </w:tcPr>
          <w:p w14:paraId="0AEC65AF" w14:textId="0BC082E6" w:rsidR="00DC1844" w:rsidRPr="00067B35" w:rsidRDefault="00DC1844" w:rsidP="00DC1844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No</w:t>
            </w:r>
          </w:p>
        </w:tc>
      </w:tr>
      <w:tr w:rsidR="00DC1844" w:rsidRPr="00067B35" w14:paraId="3BC2841E" w14:textId="77777777" w:rsidTr="0055607E"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344DED3E" w14:textId="77777777" w:rsidR="00DC1844" w:rsidRPr="00067B35" w:rsidRDefault="00DC1844" w:rsidP="00DC1844">
            <w:pPr>
              <w:rPr>
                <w:rFonts w:ascii="Arial" w:eastAsia="Calibri" w:hAnsi="Arial" w:cs="Arial"/>
                <w:color w:val="00000A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s-DO"/>
              </w:rPr>
              <w:t xml:space="preserve">Declaración Jurada, </w:t>
            </w:r>
            <w:proofErr w:type="gramStart"/>
            <w:r w:rsidRPr="00067B35">
              <w:rPr>
                <w:rFonts w:ascii="Arial" w:eastAsia="Calibri" w:hAnsi="Arial" w:cs="Arial"/>
                <w:color w:val="00000A"/>
                <w:sz w:val="22"/>
                <w:lang w:val="es-DO"/>
              </w:rPr>
              <w:t>Director</w:t>
            </w:r>
            <w:proofErr w:type="gramEnd"/>
            <w:r w:rsidRPr="00067B35">
              <w:rPr>
                <w:rFonts w:ascii="Arial" w:eastAsia="Calibri" w:hAnsi="Arial" w:cs="Arial"/>
                <w:color w:val="00000A"/>
                <w:sz w:val="22"/>
                <w:lang w:val="es-DO"/>
              </w:rPr>
              <w:t xml:space="preserve"> Financiero</w:t>
            </w:r>
          </w:p>
        </w:tc>
        <w:tc>
          <w:tcPr>
            <w:tcW w:w="1141" w:type="dxa"/>
            <w:shd w:val="clear" w:color="auto" w:fill="auto"/>
            <w:tcMar>
              <w:left w:w="83" w:type="dxa"/>
            </w:tcMar>
          </w:tcPr>
          <w:p w14:paraId="2C93247D" w14:textId="77777777" w:rsidR="00DC1844" w:rsidRPr="00067B35" w:rsidRDefault="00DC1844" w:rsidP="00DC1844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393" w:type="dxa"/>
            <w:shd w:val="clear" w:color="auto" w:fill="auto"/>
            <w:tcMar>
              <w:left w:w="83" w:type="dxa"/>
            </w:tcMar>
          </w:tcPr>
          <w:p w14:paraId="23EB9565" w14:textId="5314223D" w:rsidR="00DC1844" w:rsidRPr="00067B35" w:rsidRDefault="00DC1844" w:rsidP="00DC1844">
            <w:pPr>
              <w:tabs>
                <w:tab w:val="left" w:pos="2220"/>
                <w:tab w:val="center" w:pos="3004"/>
              </w:tabs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eastAsia="Calibri" w:hAnsi="Arial" w:cs="Arial"/>
                <w:sz w:val="22"/>
                <w:lang w:val="en-US"/>
              </w:rPr>
              <w:t>https://daeh.gob.do/transparencia/declaraciones-juradas-de-patrimonio/</w:t>
            </w:r>
          </w:p>
        </w:tc>
        <w:tc>
          <w:tcPr>
            <w:tcW w:w="1553" w:type="dxa"/>
            <w:shd w:val="clear" w:color="auto" w:fill="auto"/>
            <w:tcMar>
              <w:left w:w="83" w:type="dxa"/>
            </w:tcMar>
          </w:tcPr>
          <w:p w14:paraId="1FCF1032" w14:textId="51AA8834" w:rsidR="00DC1844" w:rsidRPr="00067B35" w:rsidRDefault="00DC1844" w:rsidP="00DC1844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</w:p>
        </w:tc>
        <w:tc>
          <w:tcPr>
            <w:tcW w:w="1450" w:type="dxa"/>
            <w:shd w:val="clear" w:color="auto" w:fill="auto"/>
            <w:tcMar>
              <w:left w:w="83" w:type="dxa"/>
            </w:tcMar>
          </w:tcPr>
          <w:p w14:paraId="65AD1319" w14:textId="77777777" w:rsidR="00DC1844" w:rsidRPr="00067B35" w:rsidRDefault="00DC1844" w:rsidP="00DC1844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N/A</w:t>
            </w:r>
          </w:p>
        </w:tc>
      </w:tr>
      <w:tr w:rsidR="00DC1844" w:rsidRPr="00067B35" w14:paraId="7BE74EF0" w14:textId="77777777" w:rsidTr="0055607E"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30534B2A" w14:textId="77777777" w:rsidR="00DC1844" w:rsidRPr="00067B35" w:rsidRDefault="00DC1844" w:rsidP="00DC1844">
            <w:pPr>
              <w:rPr>
                <w:rFonts w:ascii="Arial" w:eastAsia="Calibri" w:hAnsi="Arial" w:cs="Arial"/>
                <w:color w:val="00000A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s-DO"/>
              </w:rPr>
              <w:t>Declaración Jurada, Gerente de Compras</w:t>
            </w:r>
          </w:p>
        </w:tc>
        <w:tc>
          <w:tcPr>
            <w:tcW w:w="1141" w:type="dxa"/>
            <w:shd w:val="clear" w:color="auto" w:fill="auto"/>
            <w:tcMar>
              <w:left w:w="83" w:type="dxa"/>
            </w:tcMar>
          </w:tcPr>
          <w:p w14:paraId="0677630D" w14:textId="77777777" w:rsidR="00DC1844" w:rsidRPr="00067B35" w:rsidRDefault="00DC1844" w:rsidP="00DC1844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393" w:type="dxa"/>
            <w:shd w:val="clear" w:color="auto" w:fill="auto"/>
            <w:tcMar>
              <w:left w:w="83" w:type="dxa"/>
            </w:tcMar>
          </w:tcPr>
          <w:p w14:paraId="2D1FA691" w14:textId="2E362C30" w:rsidR="00DC1844" w:rsidRPr="00067B35" w:rsidRDefault="00DC1844" w:rsidP="00DC1844">
            <w:pPr>
              <w:tabs>
                <w:tab w:val="left" w:pos="2220"/>
                <w:tab w:val="center" w:pos="3004"/>
              </w:tabs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eastAsia="Calibri" w:hAnsi="Arial" w:cs="Arial"/>
                <w:sz w:val="22"/>
                <w:lang w:val="en-US"/>
              </w:rPr>
              <w:t>https://daeh.gob.do/transparencia/declaraciones-juradas-de-patrimonio/</w:t>
            </w:r>
          </w:p>
        </w:tc>
        <w:tc>
          <w:tcPr>
            <w:tcW w:w="1553" w:type="dxa"/>
            <w:shd w:val="clear" w:color="auto" w:fill="auto"/>
            <w:tcMar>
              <w:left w:w="83" w:type="dxa"/>
            </w:tcMar>
          </w:tcPr>
          <w:p w14:paraId="3245CF09" w14:textId="163817E6" w:rsidR="00DC1844" w:rsidRPr="00067B35" w:rsidRDefault="00DC1844" w:rsidP="00DC1844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</w:p>
        </w:tc>
        <w:tc>
          <w:tcPr>
            <w:tcW w:w="1450" w:type="dxa"/>
            <w:shd w:val="clear" w:color="auto" w:fill="auto"/>
            <w:tcMar>
              <w:left w:w="83" w:type="dxa"/>
            </w:tcMar>
          </w:tcPr>
          <w:p w14:paraId="3B245540" w14:textId="7E261886" w:rsidR="00DC1844" w:rsidRPr="00067B35" w:rsidRDefault="00DC1844" w:rsidP="00DC1844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No</w:t>
            </w:r>
          </w:p>
        </w:tc>
      </w:tr>
    </w:tbl>
    <w:p w14:paraId="090FB47E" w14:textId="77777777" w:rsidR="0055607E" w:rsidRPr="00067B35" w:rsidRDefault="0055607E" w:rsidP="006A776D">
      <w:pPr>
        <w:pStyle w:val="BodyText"/>
        <w:tabs>
          <w:tab w:val="left" w:pos="6898"/>
        </w:tabs>
        <w:spacing w:before="103" w:line="237" w:lineRule="auto"/>
        <w:ind w:right="118"/>
        <w:rPr>
          <w:rFonts w:ascii="Arial" w:hAnsi="Arial" w:cs="Arial"/>
          <w:sz w:val="22"/>
          <w:szCs w:val="22"/>
        </w:rPr>
      </w:pPr>
    </w:p>
    <w:p w14:paraId="2D7477C4" w14:textId="77777777" w:rsidR="00874C2F" w:rsidRDefault="00874C2F" w:rsidP="0055607E">
      <w:pPr>
        <w:widowControl/>
        <w:autoSpaceDE/>
        <w:autoSpaceDN/>
        <w:rPr>
          <w:rFonts w:ascii="Arial" w:eastAsia="Calibri" w:hAnsi="Arial" w:cs="Arial"/>
          <w:b/>
          <w:color w:val="00000A"/>
          <w:lang w:val="es-DO"/>
        </w:rPr>
      </w:pPr>
    </w:p>
    <w:p w14:paraId="2FD7A1D2" w14:textId="77777777" w:rsidR="00874C2F" w:rsidRDefault="00874C2F" w:rsidP="0055607E">
      <w:pPr>
        <w:widowControl/>
        <w:autoSpaceDE/>
        <w:autoSpaceDN/>
        <w:rPr>
          <w:rFonts w:ascii="Arial" w:eastAsia="Calibri" w:hAnsi="Arial" w:cs="Arial"/>
          <w:b/>
          <w:color w:val="00000A"/>
          <w:lang w:val="es-DO"/>
        </w:rPr>
      </w:pPr>
    </w:p>
    <w:p w14:paraId="6DA7ABFF" w14:textId="77777777" w:rsidR="00874C2F" w:rsidRDefault="00874C2F" w:rsidP="0055607E">
      <w:pPr>
        <w:widowControl/>
        <w:autoSpaceDE/>
        <w:autoSpaceDN/>
        <w:rPr>
          <w:rFonts w:ascii="Arial" w:eastAsia="Calibri" w:hAnsi="Arial" w:cs="Arial"/>
          <w:b/>
          <w:color w:val="00000A"/>
          <w:lang w:val="es-DO"/>
        </w:rPr>
      </w:pPr>
    </w:p>
    <w:p w14:paraId="08CC0014" w14:textId="77777777" w:rsidR="00874C2F" w:rsidRDefault="00874C2F" w:rsidP="0055607E">
      <w:pPr>
        <w:widowControl/>
        <w:autoSpaceDE/>
        <w:autoSpaceDN/>
        <w:rPr>
          <w:rFonts w:ascii="Arial" w:eastAsia="Calibri" w:hAnsi="Arial" w:cs="Arial"/>
          <w:b/>
          <w:color w:val="00000A"/>
          <w:lang w:val="es-DO"/>
        </w:rPr>
      </w:pPr>
    </w:p>
    <w:p w14:paraId="158AFDBD" w14:textId="79F3608D" w:rsidR="0055607E" w:rsidRPr="00067B35" w:rsidRDefault="0055607E" w:rsidP="0055607E">
      <w:pPr>
        <w:widowControl/>
        <w:autoSpaceDE/>
        <w:autoSpaceDN/>
        <w:rPr>
          <w:rFonts w:ascii="Arial" w:eastAsia="Calibri" w:hAnsi="Arial" w:cs="Arial"/>
          <w:b/>
          <w:color w:val="00000A"/>
          <w:lang w:val="es-DO"/>
        </w:rPr>
      </w:pPr>
      <w:r w:rsidRPr="00067B35">
        <w:rPr>
          <w:rFonts w:ascii="Arial" w:eastAsia="Calibri" w:hAnsi="Arial" w:cs="Arial"/>
          <w:b/>
          <w:color w:val="00000A"/>
          <w:lang w:val="es-DO"/>
        </w:rPr>
        <w:t xml:space="preserve">OPCIÓN: PRESUPUESTO / </w:t>
      </w:r>
      <w:r w:rsidRPr="00067B35">
        <w:rPr>
          <w:rFonts w:ascii="Arial" w:eastAsia="Calibri" w:hAnsi="Arial" w:cs="Arial"/>
          <w:b/>
          <w:color w:val="00000A"/>
          <w:shd w:val="clear" w:color="auto" w:fill="FFFFFF"/>
          <w:lang w:val="es-DO"/>
        </w:rPr>
        <w:t>EJECUCIÓN DEL PRESUPUESTO</w:t>
      </w:r>
    </w:p>
    <w:tbl>
      <w:tblPr>
        <w:tblStyle w:val="Tablaconcuadrcula10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210"/>
        <w:gridCol w:w="1243"/>
        <w:gridCol w:w="6236"/>
        <w:gridCol w:w="1497"/>
        <w:gridCol w:w="1707"/>
      </w:tblGrid>
      <w:tr w:rsidR="0055607E" w:rsidRPr="00067B35" w14:paraId="1256BADB" w14:textId="77777777" w:rsidTr="0055607E">
        <w:tc>
          <w:tcPr>
            <w:tcW w:w="3356" w:type="dxa"/>
            <w:shd w:val="clear" w:color="auto" w:fill="44546A"/>
            <w:tcMar>
              <w:left w:w="83" w:type="dxa"/>
            </w:tcMar>
          </w:tcPr>
          <w:p w14:paraId="1034FF07" w14:textId="77777777" w:rsidR="0055607E" w:rsidRPr="00067B35" w:rsidRDefault="0055607E" w:rsidP="0055607E">
            <w:pPr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Documento</w:t>
            </w:r>
            <w:proofErr w:type="spellEnd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 xml:space="preserve"> / </w:t>
            </w: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Información</w:t>
            </w:r>
            <w:proofErr w:type="spellEnd"/>
          </w:p>
        </w:tc>
        <w:tc>
          <w:tcPr>
            <w:tcW w:w="1180" w:type="dxa"/>
            <w:shd w:val="clear" w:color="auto" w:fill="44546A"/>
            <w:tcMar>
              <w:left w:w="83" w:type="dxa"/>
            </w:tcMar>
          </w:tcPr>
          <w:p w14:paraId="5C285EF9" w14:textId="77777777" w:rsidR="0055607E" w:rsidRPr="00067B35" w:rsidRDefault="0055607E" w:rsidP="0055607E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Formato</w:t>
            </w:r>
          </w:p>
        </w:tc>
        <w:tc>
          <w:tcPr>
            <w:tcW w:w="6356" w:type="dxa"/>
            <w:shd w:val="clear" w:color="auto" w:fill="44546A"/>
            <w:tcMar>
              <w:left w:w="83" w:type="dxa"/>
            </w:tcMar>
          </w:tcPr>
          <w:p w14:paraId="13D04F7A" w14:textId="77777777" w:rsidR="0055607E" w:rsidRPr="00067B35" w:rsidRDefault="0055607E" w:rsidP="0055607E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Enlace</w:t>
            </w:r>
          </w:p>
        </w:tc>
        <w:tc>
          <w:tcPr>
            <w:tcW w:w="1553" w:type="dxa"/>
            <w:shd w:val="clear" w:color="auto" w:fill="44546A"/>
            <w:tcMar>
              <w:left w:w="83" w:type="dxa"/>
            </w:tcMar>
          </w:tcPr>
          <w:p w14:paraId="3985A6B4" w14:textId="77777777" w:rsidR="0055607E" w:rsidRPr="00067B35" w:rsidRDefault="0055607E" w:rsidP="0055607E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Fecha</w:t>
            </w:r>
            <w:proofErr w:type="spellEnd"/>
          </w:p>
        </w:tc>
        <w:tc>
          <w:tcPr>
            <w:tcW w:w="1448" w:type="dxa"/>
            <w:shd w:val="clear" w:color="auto" w:fill="44546A"/>
            <w:tcMar>
              <w:left w:w="83" w:type="dxa"/>
            </w:tcMar>
          </w:tcPr>
          <w:p w14:paraId="575927BF" w14:textId="77777777" w:rsidR="0055607E" w:rsidRPr="00067B35" w:rsidRDefault="0055607E" w:rsidP="0055607E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Disponibilidad</w:t>
            </w:r>
            <w:proofErr w:type="spellEnd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 xml:space="preserve"> (Si/No)</w:t>
            </w:r>
          </w:p>
        </w:tc>
      </w:tr>
      <w:tr w:rsidR="008000AE" w:rsidRPr="00067B35" w14:paraId="74E1B456" w14:textId="77777777" w:rsidTr="0055607E"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244B2FB0" w14:textId="77777777" w:rsidR="008000AE" w:rsidRPr="00067B35" w:rsidRDefault="00000000" w:rsidP="008000AE">
            <w:pPr>
              <w:rPr>
                <w:rFonts w:ascii="Arial" w:eastAsia="Calibri" w:hAnsi="Arial" w:cs="Arial"/>
                <w:sz w:val="22"/>
                <w:lang w:val="en-US"/>
              </w:rPr>
            </w:pPr>
            <w:hyperlink r:id="rId56">
              <w:proofErr w:type="spellStart"/>
              <w:r w:rsidR="008000AE" w:rsidRPr="00067B35">
                <w:rPr>
                  <w:rFonts w:ascii="Arial" w:eastAsia="Calibri" w:hAnsi="Arial" w:cs="Arial"/>
                  <w:sz w:val="22"/>
                  <w:highlight w:val="white"/>
                  <w:u w:val="single"/>
                  <w:lang w:val="en-US"/>
                </w:rPr>
                <w:t>Presupuesto</w:t>
              </w:r>
              <w:proofErr w:type="spellEnd"/>
              <w:r w:rsidR="008000AE" w:rsidRPr="00067B35">
                <w:rPr>
                  <w:rFonts w:ascii="Arial" w:eastAsia="Calibri" w:hAnsi="Arial" w:cs="Arial"/>
                  <w:sz w:val="22"/>
                  <w:highlight w:val="white"/>
                  <w:u w:val="single"/>
                  <w:lang w:val="en-US"/>
                </w:rPr>
                <w:t xml:space="preserve"> </w:t>
              </w:r>
              <w:proofErr w:type="spellStart"/>
              <w:r w:rsidR="008000AE" w:rsidRPr="00067B35">
                <w:rPr>
                  <w:rFonts w:ascii="Arial" w:eastAsia="Calibri" w:hAnsi="Arial" w:cs="Arial"/>
                  <w:sz w:val="22"/>
                  <w:highlight w:val="white"/>
                  <w:u w:val="single"/>
                  <w:lang w:val="en-US"/>
                </w:rPr>
                <w:t>aprobado</w:t>
              </w:r>
              <w:proofErr w:type="spellEnd"/>
              <w:r w:rsidR="008000AE" w:rsidRPr="00067B35">
                <w:rPr>
                  <w:rFonts w:ascii="Arial" w:eastAsia="Calibri" w:hAnsi="Arial" w:cs="Arial"/>
                  <w:sz w:val="22"/>
                  <w:highlight w:val="white"/>
                  <w:u w:val="single"/>
                  <w:lang w:val="en-US"/>
                </w:rPr>
                <w:t xml:space="preserve"> del </w:t>
              </w:r>
              <w:proofErr w:type="spellStart"/>
              <w:r w:rsidR="008000AE" w:rsidRPr="00067B35">
                <w:rPr>
                  <w:rFonts w:ascii="Arial" w:eastAsia="Calibri" w:hAnsi="Arial" w:cs="Arial"/>
                  <w:sz w:val="22"/>
                  <w:highlight w:val="white"/>
                  <w:u w:val="single"/>
                  <w:lang w:val="en-US"/>
                </w:rPr>
                <w:t>año</w:t>
              </w:r>
              <w:proofErr w:type="spellEnd"/>
            </w:hyperlink>
          </w:p>
        </w:tc>
        <w:tc>
          <w:tcPr>
            <w:tcW w:w="1180" w:type="dxa"/>
            <w:shd w:val="clear" w:color="auto" w:fill="auto"/>
            <w:tcMar>
              <w:left w:w="83" w:type="dxa"/>
            </w:tcMar>
          </w:tcPr>
          <w:p w14:paraId="73713B64" w14:textId="77777777" w:rsidR="008000AE" w:rsidRPr="00067B35" w:rsidRDefault="008000AE" w:rsidP="008000AE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356" w:type="dxa"/>
            <w:shd w:val="clear" w:color="auto" w:fill="auto"/>
            <w:tcMar>
              <w:left w:w="83" w:type="dxa"/>
            </w:tcMar>
          </w:tcPr>
          <w:p w14:paraId="5A005DF8" w14:textId="2DEA18BE" w:rsidR="008000AE" w:rsidRPr="00067B35" w:rsidRDefault="008000AE" w:rsidP="008000AE">
            <w:pPr>
              <w:tabs>
                <w:tab w:val="left" w:pos="2220"/>
                <w:tab w:val="center" w:pos="3004"/>
              </w:tabs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eastAsia="Calibri" w:hAnsi="Arial" w:cs="Arial"/>
                <w:sz w:val="22"/>
                <w:lang w:val="en-US"/>
              </w:rPr>
              <w:t>https://daeh.gob.do/transparencia/presupuesto/</w:t>
            </w:r>
          </w:p>
        </w:tc>
        <w:tc>
          <w:tcPr>
            <w:tcW w:w="1553" w:type="dxa"/>
            <w:shd w:val="clear" w:color="auto" w:fill="auto"/>
            <w:tcMar>
              <w:left w:w="83" w:type="dxa"/>
            </w:tcMar>
          </w:tcPr>
          <w:p w14:paraId="5B21C9A2" w14:textId="03D3E160" w:rsidR="008000AE" w:rsidRPr="00067B35" w:rsidRDefault="008000AE" w:rsidP="008000AE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</w:p>
        </w:tc>
        <w:tc>
          <w:tcPr>
            <w:tcW w:w="1448" w:type="dxa"/>
            <w:shd w:val="clear" w:color="auto" w:fill="auto"/>
            <w:tcMar>
              <w:left w:w="83" w:type="dxa"/>
            </w:tcMar>
          </w:tcPr>
          <w:p w14:paraId="3A414430" w14:textId="2627C85C" w:rsidR="008000AE" w:rsidRPr="002A0CD4" w:rsidRDefault="002A0CD4" w:rsidP="008000AE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s-DO"/>
              </w:rPr>
            </w:pPr>
            <w:r>
              <w:rPr>
                <w:rFonts w:ascii="Arial" w:eastAsia="Calibri" w:hAnsi="Arial" w:cs="Arial"/>
                <w:color w:val="00000A"/>
                <w:sz w:val="22"/>
                <w:lang w:val="en-US"/>
              </w:rPr>
              <w:t>S</w:t>
            </w:r>
            <w:r>
              <w:rPr>
                <w:rFonts w:ascii="Arial" w:eastAsia="Calibri" w:hAnsi="Arial" w:cs="Arial"/>
                <w:color w:val="00000A"/>
                <w:sz w:val="22"/>
                <w:lang w:val="es-DO"/>
              </w:rPr>
              <w:t>í</w:t>
            </w:r>
          </w:p>
        </w:tc>
      </w:tr>
      <w:tr w:rsidR="008000AE" w:rsidRPr="00067B35" w14:paraId="1FE2A369" w14:textId="77777777" w:rsidTr="0055607E"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11D02B59" w14:textId="77777777" w:rsidR="008000AE" w:rsidRPr="00067B35" w:rsidRDefault="00000000" w:rsidP="008000AE">
            <w:pPr>
              <w:rPr>
                <w:rFonts w:ascii="Arial" w:eastAsia="Calibri" w:hAnsi="Arial" w:cs="Arial"/>
                <w:sz w:val="22"/>
                <w:lang w:val="en-US"/>
              </w:rPr>
            </w:pPr>
            <w:hyperlink r:id="rId57">
              <w:proofErr w:type="spellStart"/>
              <w:r w:rsidR="008000AE" w:rsidRPr="00067B35">
                <w:rPr>
                  <w:rFonts w:ascii="Arial" w:eastAsia="Calibri" w:hAnsi="Arial" w:cs="Arial"/>
                  <w:sz w:val="22"/>
                  <w:highlight w:val="white"/>
                  <w:u w:val="single"/>
                  <w:lang w:val="en-US"/>
                </w:rPr>
                <w:t>Ejecución</w:t>
              </w:r>
              <w:proofErr w:type="spellEnd"/>
              <w:r w:rsidR="008000AE" w:rsidRPr="00067B35">
                <w:rPr>
                  <w:rFonts w:ascii="Arial" w:eastAsia="Calibri" w:hAnsi="Arial" w:cs="Arial"/>
                  <w:sz w:val="22"/>
                  <w:highlight w:val="white"/>
                  <w:u w:val="single"/>
                  <w:lang w:val="en-US"/>
                </w:rPr>
                <w:t xml:space="preserve"> del </w:t>
              </w:r>
              <w:proofErr w:type="spellStart"/>
              <w:r w:rsidR="008000AE" w:rsidRPr="00067B35">
                <w:rPr>
                  <w:rFonts w:ascii="Arial" w:eastAsia="Calibri" w:hAnsi="Arial" w:cs="Arial"/>
                  <w:sz w:val="22"/>
                  <w:highlight w:val="white"/>
                  <w:u w:val="single"/>
                  <w:lang w:val="en-US"/>
                </w:rPr>
                <w:t>presupuesto</w:t>
              </w:r>
              <w:proofErr w:type="spellEnd"/>
            </w:hyperlink>
          </w:p>
        </w:tc>
        <w:tc>
          <w:tcPr>
            <w:tcW w:w="1180" w:type="dxa"/>
            <w:shd w:val="clear" w:color="auto" w:fill="auto"/>
            <w:tcMar>
              <w:left w:w="83" w:type="dxa"/>
            </w:tcMar>
          </w:tcPr>
          <w:p w14:paraId="7A1BC294" w14:textId="77777777" w:rsidR="008000AE" w:rsidRPr="00067B35" w:rsidRDefault="008000AE" w:rsidP="008000AE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356" w:type="dxa"/>
            <w:shd w:val="clear" w:color="auto" w:fill="auto"/>
            <w:tcMar>
              <w:left w:w="83" w:type="dxa"/>
            </w:tcMar>
          </w:tcPr>
          <w:p w14:paraId="1604B263" w14:textId="5F300803" w:rsidR="008000AE" w:rsidRPr="00067B35" w:rsidRDefault="008000AE" w:rsidP="008000AE">
            <w:pPr>
              <w:tabs>
                <w:tab w:val="left" w:pos="2220"/>
                <w:tab w:val="center" w:pos="3004"/>
              </w:tabs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eastAsia="Calibri" w:hAnsi="Arial" w:cs="Arial"/>
                <w:sz w:val="22"/>
                <w:lang w:val="en-US"/>
              </w:rPr>
              <w:t>https://daeh.gob.do/transparencia/presupuesto/</w:t>
            </w:r>
          </w:p>
        </w:tc>
        <w:tc>
          <w:tcPr>
            <w:tcW w:w="1553" w:type="dxa"/>
            <w:shd w:val="clear" w:color="auto" w:fill="auto"/>
            <w:tcMar>
              <w:left w:w="83" w:type="dxa"/>
            </w:tcMar>
          </w:tcPr>
          <w:p w14:paraId="4D3C34F0" w14:textId="7279C722" w:rsidR="008000AE" w:rsidRPr="00067B35" w:rsidRDefault="008000AE" w:rsidP="008000AE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</w:p>
        </w:tc>
        <w:tc>
          <w:tcPr>
            <w:tcW w:w="1448" w:type="dxa"/>
            <w:shd w:val="clear" w:color="auto" w:fill="auto"/>
            <w:tcMar>
              <w:left w:w="83" w:type="dxa"/>
            </w:tcMar>
          </w:tcPr>
          <w:p w14:paraId="19C7C524" w14:textId="16E5B654" w:rsidR="008000AE" w:rsidRPr="00067B35" w:rsidRDefault="006E4A0F" w:rsidP="008000AE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>
              <w:rPr>
                <w:rFonts w:ascii="Arial" w:eastAsia="Calibri" w:hAnsi="Arial" w:cs="Arial"/>
                <w:color w:val="00000A"/>
                <w:sz w:val="22"/>
                <w:lang w:val="en-US"/>
              </w:rPr>
              <w:t>S</w:t>
            </w:r>
            <w:r>
              <w:rPr>
                <w:rFonts w:ascii="Arial" w:eastAsia="Calibri" w:hAnsi="Arial" w:cs="Arial"/>
                <w:color w:val="00000A"/>
                <w:sz w:val="22"/>
                <w:lang w:val="es-DO"/>
              </w:rPr>
              <w:t>í</w:t>
            </w:r>
          </w:p>
        </w:tc>
      </w:tr>
    </w:tbl>
    <w:p w14:paraId="0BE1D14F" w14:textId="77777777" w:rsidR="00EB0B05" w:rsidRPr="00067B35" w:rsidRDefault="00EB0B05" w:rsidP="006A776D">
      <w:pPr>
        <w:pStyle w:val="BodyText"/>
        <w:tabs>
          <w:tab w:val="left" w:pos="6898"/>
        </w:tabs>
        <w:spacing w:before="103" w:line="237" w:lineRule="auto"/>
        <w:ind w:right="118"/>
        <w:rPr>
          <w:rFonts w:ascii="Arial" w:hAnsi="Arial" w:cs="Arial"/>
          <w:sz w:val="22"/>
          <w:szCs w:val="22"/>
        </w:rPr>
      </w:pPr>
    </w:p>
    <w:p w14:paraId="70D31A37" w14:textId="77777777" w:rsidR="0055607E" w:rsidRPr="00067B35" w:rsidRDefault="0055607E" w:rsidP="0055607E">
      <w:pPr>
        <w:widowControl/>
        <w:autoSpaceDE/>
        <w:autoSpaceDN/>
        <w:rPr>
          <w:rFonts w:ascii="Arial" w:eastAsia="Calibri" w:hAnsi="Arial" w:cs="Arial"/>
          <w:b/>
          <w:color w:val="00000A"/>
          <w:lang w:val="es-DO"/>
        </w:rPr>
      </w:pPr>
      <w:r w:rsidRPr="00067B35">
        <w:rPr>
          <w:rFonts w:ascii="Arial" w:eastAsia="Calibri" w:hAnsi="Arial" w:cs="Arial"/>
          <w:b/>
          <w:color w:val="00000A"/>
          <w:lang w:val="es-DO"/>
        </w:rPr>
        <w:t>OPCIÓN: RECURSOS HUMANOS</w:t>
      </w:r>
    </w:p>
    <w:tbl>
      <w:tblPr>
        <w:tblStyle w:val="Tablaconcuadrcula11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187"/>
        <w:gridCol w:w="1243"/>
        <w:gridCol w:w="6218"/>
        <w:gridCol w:w="1538"/>
        <w:gridCol w:w="1707"/>
      </w:tblGrid>
      <w:tr w:rsidR="0055607E" w:rsidRPr="00067B35" w14:paraId="16E7AF49" w14:textId="77777777" w:rsidTr="005A00B4">
        <w:tc>
          <w:tcPr>
            <w:tcW w:w="3187" w:type="dxa"/>
            <w:shd w:val="clear" w:color="auto" w:fill="44546A"/>
            <w:tcMar>
              <w:left w:w="83" w:type="dxa"/>
            </w:tcMar>
          </w:tcPr>
          <w:p w14:paraId="6DA1A29E" w14:textId="77777777" w:rsidR="0055607E" w:rsidRPr="00067B35" w:rsidRDefault="0055607E" w:rsidP="0055607E">
            <w:pPr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Documento</w:t>
            </w:r>
            <w:proofErr w:type="spellEnd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 xml:space="preserve"> / </w:t>
            </w: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Información</w:t>
            </w:r>
            <w:proofErr w:type="spellEnd"/>
          </w:p>
        </w:tc>
        <w:tc>
          <w:tcPr>
            <w:tcW w:w="1243" w:type="dxa"/>
            <w:shd w:val="clear" w:color="auto" w:fill="44546A"/>
            <w:tcMar>
              <w:left w:w="83" w:type="dxa"/>
            </w:tcMar>
          </w:tcPr>
          <w:p w14:paraId="6CE8844D" w14:textId="77777777" w:rsidR="0055607E" w:rsidRPr="00067B35" w:rsidRDefault="0055607E" w:rsidP="0055607E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Formato</w:t>
            </w:r>
          </w:p>
        </w:tc>
        <w:tc>
          <w:tcPr>
            <w:tcW w:w="6218" w:type="dxa"/>
            <w:shd w:val="clear" w:color="auto" w:fill="44546A"/>
            <w:tcMar>
              <w:left w:w="83" w:type="dxa"/>
            </w:tcMar>
          </w:tcPr>
          <w:p w14:paraId="2F287662" w14:textId="77777777" w:rsidR="0055607E" w:rsidRPr="00067B35" w:rsidRDefault="0055607E" w:rsidP="0055607E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 xml:space="preserve">Enlace / </w:t>
            </w: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Documentos</w:t>
            </w:r>
            <w:proofErr w:type="spellEnd"/>
          </w:p>
        </w:tc>
        <w:tc>
          <w:tcPr>
            <w:tcW w:w="1538" w:type="dxa"/>
            <w:shd w:val="clear" w:color="auto" w:fill="44546A"/>
            <w:tcMar>
              <w:left w:w="83" w:type="dxa"/>
            </w:tcMar>
          </w:tcPr>
          <w:p w14:paraId="3E52638B" w14:textId="77777777" w:rsidR="0055607E" w:rsidRPr="00067B35" w:rsidRDefault="0055607E" w:rsidP="0055607E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Fecha</w:t>
            </w:r>
            <w:proofErr w:type="spellEnd"/>
          </w:p>
        </w:tc>
        <w:tc>
          <w:tcPr>
            <w:tcW w:w="1707" w:type="dxa"/>
            <w:shd w:val="clear" w:color="auto" w:fill="44546A"/>
            <w:tcMar>
              <w:left w:w="83" w:type="dxa"/>
            </w:tcMar>
          </w:tcPr>
          <w:p w14:paraId="79C1B272" w14:textId="77777777" w:rsidR="0055607E" w:rsidRPr="00067B35" w:rsidRDefault="0055607E" w:rsidP="0055607E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Disponibilidad</w:t>
            </w:r>
            <w:proofErr w:type="spellEnd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 xml:space="preserve"> (Si/No)</w:t>
            </w:r>
          </w:p>
        </w:tc>
      </w:tr>
      <w:tr w:rsidR="005A00B4" w:rsidRPr="00067B35" w14:paraId="21F5BFEA" w14:textId="77777777" w:rsidTr="005A00B4">
        <w:tc>
          <w:tcPr>
            <w:tcW w:w="3187" w:type="dxa"/>
            <w:shd w:val="clear" w:color="auto" w:fill="auto"/>
            <w:tcMar>
              <w:left w:w="83" w:type="dxa"/>
            </w:tcMar>
          </w:tcPr>
          <w:p w14:paraId="513C3E56" w14:textId="77777777" w:rsidR="005A00B4" w:rsidRPr="00067B35" w:rsidRDefault="005A00B4" w:rsidP="005A00B4">
            <w:pPr>
              <w:rPr>
                <w:rFonts w:ascii="Arial" w:eastAsia="Calibri" w:hAnsi="Arial" w:cs="Arial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sz w:val="22"/>
                <w:lang w:val="en-US"/>
              </w:rPr>
              <w:t>Nómina</w:t>
            </w:r>
            <w:proofErr w:type="spellEnd"/>
            <w:r w:rsidRPr="00067B35">
              <w:rPr>
                <w:rFonts w:ascii="Arial" w:eastAsia="Calibri" w:hAnsi="Arial" w:cs="Arial"/>
                <w:sz w:val="22"/>
                <w:lang w:val="en-US"/>
              </w:rPr>
              <w:t xml:space="preserve"> de </w:t>
            </w:r>
            <w:proofErr w:type="spellStart"/>
            <w:r w:rsidRPr="00067B35">
              <w:rPr>
                <w:rFonts w:ascii="Arial" w:eastAsia="Calibri" w:hAnsi="Arial" w:cs="Arial"/>
                <w:sz w:val="22"/>
                <w:lang w:val="en-US"/>
              </w:rPr>
              <w:t>empleados</w:t>
            </w:r>
            <w:proofErr w:type="spellEnd"/>
          </w:p>
        </w:tc>
        <w:tc>
          <w:tcPr>
            <w:tcW w:w="1243" w:type="dxa"/>
            <w:shd w:val="clear" w:color="auto" w:fill="auto"/>
            <w:tcMar>
              <w:left w:w="83" w:type="dxa"/>
            </w:tcMar>
          </w:tcPr>
          <w:p w14:paraId="0F3059A3" w14:textId="77777777" w:rsidR="005A00B4" w:rsidRPr="00067B35" w:rsidRDefault="005A00B4" w:rsidP="005A00B4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218" w:type="dxa"/>
            <w:shd w:val="clear" w:color="auto" w:fill="auto"/>
            <w:tcMar>
              <w:left w:w="83" w:type="dxa"/>
            </w:tcMar>
          </w:tcPr>
          <w:p w14:paraId="4CEB8760" w14:textId="2270883A" w:rsidR="005A00B4" w:rsidRPr="00067B35" w:rsidRDefault="005A00B4" w:rsidP="005A00B4">
            <w:pPr>
              <w:tabs>
                <w:tab w:val="left" w:pos="2220"/>
                <w:tab w:val="center" w:pos="3004"/>
              </w:tabs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eastAsia="Calibri" w:hAnsi="Arial" w:cs="Arial"/>
                <w:sz w:val="22"/>
                <w:lang w:val="en-US"/>
              </w:rPr>
              <w:t>https://daeh.gob.do/transparencia/recursos-humanos/nomina-de-empleados/</w:t>
            </w:r>
          </w:p>
        </w:tc>
        <w:tc>
          <w:tcPr>
            <w:tcW w:w="1538" w:type="dxa"/>
            <w:shd w:val="clear" w:color="auto" w:fill="auto"/>
            <w:tcMar>
              <w:left w:w="83" w:type="dxa"/>
            </w:tcMar>
          </w:tcPr>
          <w:p w14:paraId="02B53A75" w14:textId="24BC7AE3" w:rsidR="005A00B4" w:rsidRPr="00067B35" w:rsidRDefault="005A00B4" w:rsidP="005A00B4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F65E97">
              <w:rPr>
                <w:rFonts w:ascii="Arial" w:eastAsia="Calibri" w:hAnsi="Arial" w:cs="Arial"/>
                <w:color w:val="00000A"/>
                <w:sz w:val="22"/>
                <w:lang w:val="es-DO"/>
              </w:rPr>
              <w:t>Marzo</w:t>
            </w:r>
            <w:r w:rsidRPr="00F65E97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 2024</w:t>
            </w:r>
          </w:p>
        </w:tc>
        <w:tc>
          <w:tcPr>
            <w:tcW w:w="1707" w:type="dxa"/>
            <w:shd w:val="clear" w:color="auto" w:fill="auto"/>
            <w:tcMar>
              <w:left w:w="83" w:type="dxa"/>
            </w:tcMar>
          </w:tcPr>
          <w:p w14:paraId="7D90400A" w14:textId="77777777" w:rsidR="005A00B4" w:rsidRPr="00067B35" w:rsidRDefault="005A00B4" w:rsidP="005A00B4">
            <w:pPr>
              <w:tabs>
                <w:tab w:val="left" w:pos="585"/>
                <w:tab w:val="center" w:pos="718"/>
              </w:tabs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Si</w:t>
            </w:r>
          </w:p>
        </w:tc>
      </w:tr>
      <w:tr w:rsidR="005A00B4" w:rsidRPr="00067B35" w14:paraId="779483E2" w14:textId="77777777" w:rsidTr="005A00B4">
        <w:tc>
          <w:tcPr>
            <w:tcW w:w="3187" w:type="dxa"/>
            <w:shd w:val="clear" w:color="auto" w:fill="auto"/>
            <w:tcMar>
              <w:left w:w="83" w:type="dxa"/>
            </w:tcMar>
          </w:tcPr>
          <w:p w14:paraId="6BD03D5C" w14:textId="77777777" w:rsidR="005A00B4" w:rsidRPr="00067B35" w:rsidRDefault="005A00B4" w:rsidP="005A00B4">
            <w:pPr>
              <w:rPr>
                <w:rFonts w:ascii="Arial" w:eastAsia="Calibri" w:hAnsi="Arial" w:cs="Arial"/>
                <w:sz w:val="22"/>
                <w:lang w:val="en-US"/>
              </w:rPr>
            </w:pPr>
            <w:hyperlink r:id="rId58">
              <w:proofErr w:type="spellStart"/>
              <w:r w:rsidRPr="00067B35">
                <w:rPr>
                  <w:rFonts w:ascii="Arial" w:eastAsia="Calibri" w:hAnsi="Arial" w:cs="Arial"/>
                  <w:sz w:val="22"/>
                  <w:highlight w:val="white"/>
                  <w:u w:val="single"/>
                  <w:lang w:val="en-US"/>
                </w:rPr>
                <w:t>Jubilaciones</w:t>
              </w:r>
              <w:proofErr w:type="spellEnd"/>
              <w:r w:rsidRPr="00067B35">
                <w:rPr>
                  <w:rFonts w:ascii="Arial" w:eastAsia="Calibri" w:hAnsi="Arial" w:cs="Arial"/>
                  <w:sz w:val="22"/>
                  <w:highlight w:val="white"/>
                  <w:u w:val="single"/>
                  <w:lang w:val="en-US"/>
                </w:rPr>
                <w:t xml:space="preserve">, </w:t>
              </w:r>
              <w:proofErr w:type="spellStart"/>
              <w:r w:rsidRPr="00067B35">
                <w:rPr>
                  <w:rFonts w:ascii="Arial" w:eastAsia="Calibri" w:hAnsi="Arial" w:cs="Arial"/>
                  <w:sz w:val="22"/>
                  <w:highlight w:val="white"/>
                  <w:u w:val="single"/>
                  <w:lang w:val="en-US"/>
                </w:rPr>
                <w:t>Pensiones</w:t>
              </w:r>
              <w:proofErr w:type="spellEnd"/>
              <w:r w:rsidRPr="00067B35">
                <w:rPr>
                  <w:rFonts w:ascii="Arial" w:eastAsia="Calibri" w:hAnsi="Arial" w:cs="Arial"/>
                  <w:sz w:val="22"/>
                  <w:highlight w:val="white"/>
                  <w:u w:val="single"/>
                  <w:lang w:val="en-US"/>
                </w:rPr>
                <w:t xml:space="preserve"> y </w:t>
              </w:r>
              <w:proofErr w:type="spellStart"/>
              <w:r w:rsidRPr="00067B35">
                <w:rPr>
                  <w:rFonts w:ascii="Arial" w:eastAsia="Calibri" w:hAnsi="Arial" w:cs="Arial"/>
                  <w:sz w:val="22"/>
                  <w:highlight w:val="white"/>
                  <w:u w:val="single"/>
                  <w:lang w:val="en-US"/>
                </w:rPr>
                <w:t>retiros</w:t>
              </w:r>
              <w:proofErr w:type="spellEnd"/>
            </w:hyperlink>
          </w:p>
        </w:tc>
        <w:tc>
          <w:tcPr>
            <w:tcW w:w="1243" w:type="dxa"/>
            <w:shd w:val="clear" w:color="auto" w:fill="auto"/>
            <w:tcMar>
              <w:left w:w="83" w:type="dxa"/>
            </w:tcMar>
          </w:tcPr>
          <w:p w14:paraId="2ECEEBF5" w14:textId="77777777" w:rsidR="005A00B4" w:rsidRPr="00067B35" w:rsidRDefault="005A00B4" w:rsidP="005A00B4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218" w:type="dxa"/>
            <w:shd w:val="clear" w:color="auto" w:fill="auto"/>
            <w:tcMar>
              <w:left w:w="83" w:type="dxa"/>
            </w:tcMar>
          </w:tcPr>
          <w:p w14:paraId="533EE175" w14:textId="7CCA302C" w:rsidR="005A00B4" w:rsidRPr="00067B35" w:rsidRDefault="005A00B4" w:rsidP="005A00B4">
            <w:pPr>
              <w:tabs>
                <w:tab w:val="left" w:pos="2220"/>
                <w:tab w:val="center" w:pos="3004"/>
              </w:tabs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eastAsia="Calibri" w:hAnsi="Arial" w:cs="Arial"/>
                <w:sz w:val="22"/>
                <w:lang w:val="en-US"/>
              </w:rPr>
              <w:t>https://daeh.gob.do/transparencia/recursos-humanos/jubilaciones-pensiones-y-retiros/</w:t>
            </w:r>
          </w:p>
        </w:tc>
        <w:tc>
          <w:tcPr>
            <w:tcW w:w="1538" w:type="dxa"/>
            <w:shd w:val="clear" w:color="auto" w:fill="auto"/>
            <w:tcMar>
              <w:left w:w="83" w:type="dxa"/>
            </w:tcMar>
          </w:tcPr>
          <w:p w14:paraId="2E5C1BF9" w14:textId="72C241C8" w:rsidR="005A00B4" w:rsidRPr="00067B35" w:rsidRDefault="005A00B4" w:rsidP="005A00B4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F65E97">
              <w:rPr>
                <w:rFonts w:ascii="Arial" w:eastAsia="Calibri" w:hAnsi="Arial" w:cs="Arial"/>
                <w:color w:val="00000A"/>
                <w:sz w:val="22"/>
                <w:lang w:val="es-DO"/>
              </w:rPr>
              <w:t>Marzo</w:t>
            </w:r>
            <w:r w:rsidRPr="00F65E97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 2024</w:t>
            </w:r>
          </w:p>
        </w:tc>
        <w:tc>
          <w:tcPr>
            <w:tcW w:w="1707" w:type="dxa"/>
            <w:shd w:val="clear" w:color="auto" w:fill="auto"/>
            <w:tcMar>
              <w:left w:w="83" w:type="dxa"/>
            </w:tcMar>
          </w:tcPr>
          <w:p w14:paraId="1EA9EA76" w14:textId="3D46886D" w:rsidR="005A00B4" w:rsidRPr="00067B35" w:rsidRDefault="005A00B4" w:rsidP="005A00B4">
            <w:pPr>
              <w:tabs>
                <w:tab w:val="left" w:pos="585"/>
                <w:tab w:val="center" w:pos="718"/>
              </w:tabs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Sí</w:t>
            </w:r>
            <w:proofErr w:type="spellEnd"/>
          </w:p>
        </w:tc>
      </w:tr>
      <w:tr w:rsidR="0055607E" w:rsidRPr="00067B35" w14:paraId="1C512D3D" w14:textId="77777777" w:rsidTr="005A00B4">
        <w:tc>
          <w:tcPr>
            <w:tcW w:w="3187" w:type="dxa"/>
            <w:shd w:val="clear" w:color="auto" w:fill="auto"/>
            <w:tcMar>
              <w:left w:w="83" w:type="dxa"/>
            </w:tcMar>
          </w:tcPr>
          <w:p w14:paraId="17947F32" w14:textId="77777777" w:rsidR="0055607E" w:rsidRPr="00067B35" w:rsidRDefault="00000000" w:rsidP="0055607E">
            <w:pPr>
              <w:rPr>
                <w:rFonts w:ascii="Arial" w:eastAsia="Calibri" w:hAnsi="Arial" w:cs="Arial"/>
                <w:sz w:val="22"/>
                <w:lang w:val="en-US"/>
              </w:rPr>
            </w:pPr>
            <w:hyperlink r:id="rId59">
              <w:proofErr w:type="spellStart"/>
              <w:r w:rsidR="0055607E" w:rsidRPr="00067B35">
                <w:rPr>
                  <w:rFonts w:ascii="Arial" w:eastAsia="Calibri" w:hAnsi="Arial" w:cs="Arial"/>
                  <w:sz w:val="22"/>
                  <w:highlight w:val="white"/>
                  <w:u w:val="single"/>
                  <w:lang w:val="en-US"/>
                </w:rPr>
                <w:t>Vacantes</w:t>
              </w:r>
              <w:proofErr w:type="spellEnd"/>
            </w:hyperlink>
          </w:p>
        </w:tc>
        <w:tc>
          <w:tcPr>
            <w:tcW w:w="1243" w:type="dxa"/>
            <w:shd w:val="clear" w:color="auto" w:fill="auto"/>
            <w:tcMar>
              <w:left w:w="83" w:type="dxa"/>
            </w:tcMar>
          </w:tcPr>
          <w:p w14:paraId="36E07203" w14:textId="77777777" w:rsidR="0055607E" w:rsidRPr="00067B35" w:rsidRDefault="0055607E" w:rsidP="0055607E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URL</w:t>
            </w:r>
          </w:p>
        </w:tc>
        <w:tc>
          <w:tcPr>
            <w:tcW w:w="6218" w:type="dxa"/>
            <w:shd w:val="clear" w:color="auto" w:fill="auto"/>
            <w:tcMar>
              <w:left w:w="83" w:type="dxa"/>
            </w:tcMar>
          </w:tcPr>
          <w:p w14:paraId="5B82B68E" w14:textId="1363F2F8" w:rsidR="0055607E" w:rsidRPr="00067B35" w:rsidRDefault="00000000" w:rsidP="0055607E">
            <w:pPr>
              <w:tabs>
                <w:tab w:val="left" w:pos="2220"/>
                <w:tab w:val="center" w:pos="3004"/>
              </w:tabs>
              <w:jc w:val="center"/>
              <w:rPr>
                <w:rFonts w:ascii="Arial" w:eastAsia="Calibri" w:hAnsi="Arial" w:cs="Arial"/>
                <w:color w:val="0563C1"/>
                <w:sz w:val="22"/>
                <w:u w:val="single"/>
                <w:lang w:val="en-US"/>
              </w:rPr>
            </w:pPr>
            <w:hyperlink r:id="rId60" w:history="1">
              <w:r w:rsidR="007300B4" w:rsidRPr="00067B35">
                <w:rPr>
                  <w:rStyle w:val="Hyperlink"/>
                  <w:rFonts w:ascii="Arial" w:eastAsia="Calibri" w:hAnsi="Arial" w:cs="Arial"/>
                  <w:sz w:val="22"/>
                  <w:lang w:val="en-US"/>
                </w:rPr>
                <w:t>https://map.gob.do/Concursa/</w:t>
              </w:r>
            </w:hyperlink>
            <w:r w:rsidR="007300B4" w:rsidRPr="00067B35">
              <w:rPr>
                <w:rFonts w:ascii="Arial" w:eastAsia="Calibri" w:hAnsi="Arial" w:cs="Arial"/>
                <w:color w:val="0563C1"/>
                <w:sz w:val="22"/>
                <w:u w:val="single"/>
                <w:lang w:val="en-US"/>
              </w:rPr>
              <w:t xml:space="preserve"> </w:t>
            </w:r>
          </w:p>
        </w:tc>
        <w:tc>
          <w:tcPr>
            <w:tcW w:w="1538" w:type="dxa"/>
            <w:shd w:val="clear" w:color="auto" w:fill="auto"/>
            <w:tcMar>
              <w:left w:w="83" w:type="dxa"/>
            </w:tcMar>
            <w:vAlign w:val="center"/>
          </w:tcPr>
          <w:p w14:paraId="40A23AC8" w14:textId="77777777" w:rsidR="0055607E" w:rsidRPr="00067B35" w:rsidRDefault="0055607E" w:rsidP="0055607E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Permanente</w:t>
            </w:r>
          </w:p>
        </w:tc>
        <w:tc>
          <w:tcPr>
            <w:tcW w:w="1707" w:type="dxa"/>
            <w:shd w:val="clear" w:color="auto" w:fill="auto"/>
            <w:tcMar>
              <w:left w:w="83" w:type="dxa"/>
            </w:tcMar>
          </w:tcPr>
          <w:p w14:paraId="2AB5D24A" w14:textId="77777777" w:rsidR="0055607E" w:rsidRPr="00067B35" w:rsidRDefault="0055607E" w:rsidP="0055607E">
            <w:pPr>
              <w:tabs>
                <w:tab w:val="left" w:pos="585"/>
                <w:tab w:val="center" w:pos="718"/>
              </w:tabs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Si</w:t>
            </w:r>
          </w:p>
        </w:tc>
      </w:tr>
    </w:tbl>
    <w:p w14:paraId="12280899" w14:textId="77777777" w:rsidR="0055607E" w:rsidRPr="00067B35" w:rsidRDefault="0055607E" w:rsidP="0055607E">
      <w:pPr>
        <w:widowControl/>
        <w:autoSpaceDE/>
        <w:autoSpaceDN/>
        <w:rPr>
          <w:rFonts w:ascii="Arial" w:eastAsia="Calibri" w:hAnsi="Arial" w:cs="Arial"/>
          <w:b/>
          <w:color w:val="00000A"/>
          <w:lang w:val="es-DO"/>
        </w:rPr>
      </w:pPr>
    </w:p>
    <w:p w14:paraId="0C5880AD" w14:textId="77777777" w:rsidR="0055607E" w:rsidRPr="00067B35" w:rsidRDefault="0055607E" w:rsidP="0055607E">
      <w:pPr>
        <w:widowControl/>
        <w:autoSpaceDE/>
        <w:autoSpaceDN/>
        <w:rPr>
          <w:rFonts w:ascii="Arial" w:eastAsia="Calibri" w:hAnsi="Arial" w:cs="Arial"/>
          <w:b/>
          <w:color w:val="00000A"/>
          <w:lang w:val="es-DO"/>
        </w:rPr>
      </w:pPr>
      <w:r w:rsidRPr="00067B35">
        <w:rPr>
          <w:rFonts w:ascii="Arial" w:eastAsia="Calibri" w:hAnsi="Arial" w:cs="Arial"/>
          <w:b/>
          <w:color w:val="00000A"/>
          <w:lang w:val="es-DO"/>
        </w:rPr>
        <w:t xml:space="preserve">OPCIÓN: </w:t>
      </w:r>
      <w:r w:rsidRPr="00067B35">
        <w:rPr>
          <w:rFonts w:ascii="Arial" w:eastAsia="Calibri" w:hAnsi="Arial" w:cs="Arial"/>
          <w:b/>
          <w:color w:val="333333"/>
          <w:shd w:val="clear" w:color="auto" w:fill="FFFFFF"/>
          <w:lang w:val="es-DO"/>
        </w:rPr>
        <w:t>BENEFICIARIOS</w:t>
      </w:r>
      <w:r w:rsidRPr="00067B35">
        <w:rPr>
          <w:rFonts w:ascii="Arial" w:eastAsia="Calibri" w:hAnsi="Arial" w:cs="Arial"/>
          <w:b/>
          <w:color w:val="00000A"/>
          <w:shd w:val="clear" w:color="auto" w:fill="FFFFFF"/>
          <w:lang w:val="es-DO"/>
        </w:rPr>
        <w:t xml:space="preserve"> DE PROGRAMAS ASISTENCIALES</w:t>
      </w:r>
    </w:p>
    <w:tbl>
      <w:tblPr>
        <w:tblStyle w:val="Tablaconcuadrcula12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203"/>
        <w:gridCol w:w="1243"/>
        <w:gridCol w:w="6248"/>
        <w:gridCol w:w="1492"/>
        <w:gridCol w:w="1707"/>
      </w:tblGrid>
      <w:tr w:rsidR="0055607E" w:rsidRPr="00067B35" w14:paraId="7290EC65" w14:textId="77777777" w:rsidTr="0055607E">
        <w:tc>
          <w:tcPr>
            <w:tcW w:w="3356" w:type="dxa"/>
            <w:shd w:val="clear" w:color="auto" w:fill="44546A"/>
            <w:tcMar>
              <w:left w:w="83" w:type="dxa"/>
            </w:tcMar>
          </w:tcPr>
          <w:p w14:paraId="3A4D34B4" w14:textId="77777777" w:rsidR="0055607E" w:rsidRPr="00067B35" w:rsidRDefault="0055607E" w:rsidP="0055607E">
            <w:pPr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Documento</w:t>
            </w:r>
            <w:proofErr w:type="spellEnd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 xml:space="preserve"> / </w:t>
            </w: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44546A"/>
            <w:tcMar>
              <w:left w:w="83" w:type="dxa"/>
            </w:tcMar>
          </w:tcPr>
          <w:p w14:paraId="3EEBBEA6" w14:textId="77777777" w:rsidR="0055607E" w:rsidRPr="00067B35" w:rsidRDefault="0055607E" w:rsidP="0055607E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Formato</w:t>
            </w:r>
          </w:p>
        </w:tc>
        <w:tc>
          <w:tcPr>
            <w:tcW w:w="6393" w:type="dxa"/>
            <w:shd w:val="clear" w:color="auto" w:fill="44546A"/>
            <w:tcMar>
              <w:left w:w="83" w:type="dxa"/>
            </w:tcMar>
          </w:tcPr>
          <w:p w14:paraId="74FDB74D" w14:textId="77777777" w:rsidR="0055607E" w:rsidRPr="00067B35" w:rsidRDefault="0055607E" w:rsidP="0055607E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 xml:space="preserve">Enlace / </w:t>
            </w: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Documentos</w:t>
            </w:r>
            <w:proofErr w:type="spellEnd"/>
          </w:p>
        </w:tc>
        <w:tc>
          <w:tcPr>
            <w:tcW w:w="1553" w:type="dxa"/>
            <w:shd w:val="clear" w:color="auto" w:fill="44546A"/>
            <w:tcMar>
              <w:left w:w="83" w:type="dxa"/>
            </w:tcMar>
          </w:tcPr>
          <w:p w14:paraId="446DEC60" w14:textId="77777777" w:rsidR="0055607E" w:rsidRPr="00067B35" w:rsidRDefault="0055607E" w:rsidP="0055607E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Fecha</w:t>
            </w:r>
            <w:proofErr w:type="spellEnd"/>
          </w:p>
        </w:tc>
        <w:tc>
          <w:tcPr>
            <w:tcW w:w="1450" w:type="dxa"/>
            <w:shd w:val="clear" w:color="auto" w:fill="44546A"/>
            <w:tcMar>
              <w:left w:w="83" w:type="dxa"/>
            </w:tcMar>
          </w:tcPr>
          <w:p w14:paraId="4811EBD4" w14:textId="77777777" w:rsidR="0055607E" w:rsidRPr="00067B35" w:rsidRDefault="0055607E" w:rsidP="0055607E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Disponibilidad</w:t>
            </w:r>
            <w:proofErr w:type="spellEnd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 xml:space="preserve"> (Si/No)</w:t>
            </w:r>
          </w:p>
        </w:tc>
      </w:tr>
      <w:tr w:rsidR="002C46E4" w:rsidRPr="00067B35" w14:paraId="11C2B604" w14:textId="77777777" w:rsidTr="0055607E"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3CC9CA5D" w14:textId="77777777" w:rsidR="002C46E4" w:rsidRPr="00067B35" w:rsidRDefault="002C46E4" w:rsidP="002C46E4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sz w:val="22"/>
                <w:shd w:val="clear" w:color="auto" w:fill="FFFFFF"/>
                <w:lang w:val="en-US"/>
              </w:rPr>
              <w:t> </w:t>
            </w:r>
            <w:proofErr w:type="spellStart"/>
            <w:r w:rsidR="00000000">
              <w:fldChar w:fldCharType="begin"/>
            </w:r>
            <w:r w:rsidR="00000000">
              <w:instrText>HYPERLINK "http://digeig.gob.do/web/es/transparencia/beneficiarios-de-programas-asistenciales/" \h</w:instrText>
            </w:r>
            <w:r w:rsidR="00000000">
              <w:fldChar w:fldCharType="separate"/>
            </w:r>
            <w:r w:rsidRPr="00067B35">
              <w:rPr>
                <w:rFonts w:ascii="Arial" w:eastAsia="Calibri" w:hAnsi="Arial" w:cs="Arial"/>
                <w:sz w:val="22"/>
                <w:highlight w:val="white"/>
                <w:u w:val="single"/>
                <w:lang w:val="en-US"/>
              </w:rPr>
              <w:t>Beneficiarios</w:t>
            </w:r>
            <w:proofErr w:type="spellEnd"/>
            <w:r w:rsidRPr="00067B35">
              <w:rPr>
                <w:rFonts w:ascii="Arial" w:eastAsia="Calibri" w:hAnsi="Arial" w:cs="Arial"/>
                <w:sz w:val="22"/>
                <w:highlight w:val="white"/>
                <w:u w:val="single"/>
                <w:lang w:val="en-US"/>
              </w:rPr>
              <w:t xml:space="preserve"> de </w:t>
            </w:r>
            <w:proofErr w:type="spellStart"/>
            <w:r w:rsidRPr="00067B35">
              <w:rPr>
                <w:rFonts w:ascii="Arial" w:eastAsia="Calibri" w:hAnsi="Arial" w:cs="Arial"/>
                <w:sz w:val="22"/>
                <w:highlight w:val="white"/>
                <w:u w:val="single"/>
                <w:lang w:val="en-US"/>
              </w:rPr>
              <w:t>programas</w:t>
            </w:r>
            <w:proofErr w:type="spellEnd"/>
            <w:r w:rsidRPr="00067B35">
              <w:rPr>
                <w:rFonts w:ascii="Arial" w:eastAsia="Calibri" w:hAnsi="Arial" w:cs="Arial"/>
                <w:sz w:val="22"/>
                <w:highlight w:val="white"/>
                <w:u w:val="single"/>
                <w:lang w:val="en-US"/>
              </w:rPr>
              <w:t xml:space="preserve"> </w:t>
            </w:r>
            <w:proofErr w:type="spellStart"/>
            <w:r w:rsidRPr="00067B35">
              <w:rPr>
                <w:rFonts w:ascii="Arial" w:eastAsia="Calibri" w:hAnsi="Arial" w:cs="Arial"/>
                <w:sz w:val="22"/>
                <w:highlight w:val="white"/>
                <w:u w:val="single"/>
                <w:lang w:val="en-US"/>
              </w:rPr>
              <w:t>asistenciales</w:t>
            </w:r>
            <w:proofErr w:type="spellEnd"/>
            <w:r w:rsidR="00000000">
              <w:rPr>
                <w:rFonts w:ascii="Arial" w:eastAsia="Calibri" w:hAnsi="Arial" w:cs="Arial"/>
                <w:highlight w:val="white"/>
                <w:u w:val="single"/>
                <w:lang w:val="en-US"/>
              </w:rPr>
              <w:fldChar w:fldCharType="end"/>
            </w:r>
          </w:p>
        </w:tc>
        <w:tc>
          <w:tcPr>
            <w:tcW w:w="1141" w:type="dxa"/>
            <w:shd w:val="clear" w:color="auto" w:fill="auto"/>
            <w:tcMar>
              <w:left w:w="83" w:type="dxa"/>
            </w:tcMar>
          </w:tcPr>
          <w:p w14:paraId="24652C60" w14:textId="77777777" w:rsidR="002C46E4" w:rsidRPr="00067B35" w:rsidRDefault="002C46E4" w:rsidP="002C46E4">
            <w:pPr>
              <w:rPr>
                <w:rFonts w:ascii="Arial" w:eastAsia="Calibri" w:hAnsi="Arial" w:cs="Arial"/>
                <w:b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393" w:type="dxa"/>
            <w:shd w:val="clear" w:color="auto" w:fill="auto"/>
            <w:tcMar>
              <w:left w:w="83" w:type="dxa"/>
            </w:tcMar>
            <w:vAlign w:val="center"/>
          </w:tcPr>
          <w:p w14:paraId="58642981" w14:textId="48A772DD" w:rsidR="002C46E4" w:rsidRPr="00067B35" w:rsidRDefault="00D25D92" w:rsidP="002C46E4">
            <w:pPr>
              <w:tabs>
                <w:tab w:val="left" w:pos="2220"/>
                <w:tab w:val="center" w:pos="3004"/>
              </w:tabs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eastAsia="Calibri" w:hAnsi="Arial" w:cs="Arial"/>
                <w:sz w:val="22"/>
                <w:lang w:val="en-US"/>
              </w:rPr>
              <w:t>https://daeh.gob.do/transparencia/programas-asistenciales/</w:t>
            </w:r>
          </w:p>
        </w:tc>
        <w:tc>
          <w:tcPr>
            <w:tcW w:w="1553" w:type="dxa"/>
            <w:shd w:val="clear" w:color="auto" w:fill="auto"/>
            <w:tcMar>
              <w:left w:w="83" w:type="dxa"/>
            </w:tcMar>
            <w:vAlign w:val="center"/>
          </w:tcPr>
          <w:p w14:paraId="15991069" w14:textId="1088A77B" w:rsidR="002C46E4" w:rsidRPr="00067B35" w:rsidRDefault="005A00B4" w:rsidP="002C46E4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>
              <w:rPr>
                <w:rFonts w:ascii="Arial" w:eastAsia="Calibri" w:hAnsi="Arial" w:cs="Arial"/>
                <w:color w:val="00000A"/>
                <w:sz w:val="22"/>
                <w:lang w:val="es-DO"/>
              </w:rPr>
              <w:t>M</w:t>
            </w:r>
            <w:r w:rsidRPr="00067B35">
              <w:rPr>
                <w:rFonts w:ascii="Arial" w:eastAsia="Calibri" w:hAnsi="Arial" w:cs="Arial"/>
                <w:color w:val="00000A"/>
                <w:sz w:val="22"/>
                <w:lang w:val="es-DO"/>
              </w:rPr>
              <w:t>arzo</w:t>
            </w: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 2024</w:t>
            </w:r>
          </w:p>
        </w:tc>
        <w:tc>
          <w:tcPr>
            <w:tcW w:w="1450" w:type="dxa"/>
            <w:shd w:val="clear" w:color="auto" w:fill="auto"/>
            <w:tcMar>
              <w:left w:w="83" w:type="dxa"/>
            </w:tcMar>
          </w:tcPr>
          <w:p w14:paraId="2C1737C1" w14:textId="71B39741" w:rsidR="002C46E4" w:rsidRPr="00067B35" w:rsidRDefault="002C46E4" w:rsidP="002C46E4">
            <w:pPr>
              <w:tabs>
                <w:tab w:val="left" w:pos="585"/>
                <w:tab w:val="center" w:pos="718"/>
              </w:tabs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Si</w:t>
            </w:r>
          </w:p>
        </w:tc>
      </w:tr>
    </w:tbl>
    <w:p w14:paraId="4490B29A" w14:textId="77777777" w:rsidR="0055607E" w:rsidRPr="00067B35" w:rsidRDefault="0055607E" w:rsidP="006A776D">
      <w:pPr>
        <w:pStyle w:val="BodyText"/>
        <w:tabs>
          <w:tab w:val="left" w:pos="6898"/>
        </w:tabs>
        <w:spacing w:before="103" w:line="237" w:lineRule="auto"/>
        <w:ind w:right="118"/>
        <w:rPr>
          <w:rFonts w:ascii="Arial" w:hAnsi="Arial" w:cs="Arial"/>
          <w:sz w:val="22"/>
          <w:szCs w:val="22"/>
        </w:rPr>
      </w:pPr>
    </w:p>
    <w:p w14:paraId="174E3BDE" w14:textId="77777777" w:rsidR="0055607E" w:rsidRPr="00067B35" w:rsidRDefault="0055607E" w:rsidP="0055607E">
      <w:pPr>
        <w:widowControl/>
        <w:autoSpaceDE/>
        <w:autoSpaceDN/>
        <w:rPr>
          <w:rFonts w:ascii="Arial" w:eastAsia="Calibri" w:hAnsi="Arial" w:cs="Arial"/>
          <w:b/>
          <w:color w:val="00000A"/>
          <w:lang w:val="es-DO"/>
        </w:rPr>
      </w:pPr>
      <w:r w:rsidRPr="00067B35">
        <w:rPr>
          <w:rFonts w:ascii="Arial" w:eastAsia="Calibri" w:hAnsi="Arial" w:cs="Arial"/>
          <w:b/>
          <w:color w:val="00000A"/>
          <w:lang w:val="es-DO"/>
        </w:rPr>
        <w:t xml:space="preserve">OPCIÓN: </w:t>
      </w:r>
      <w:r w:rsidRPr="00E5685D">
        <w:rPr>
          <w:rFonts w:ascii="Arial" w:eastAsia="Calibri" w:hAnsi="Arial" w:cs="Arial"/>
          <w:b/>
          <w:shd w:val="clear" w:color="auto" w:fill="FFFFFF"/>
          <w:lang w:val="es-DO"/>
        </w:rPr>
        <w:t xml:space="preserve">COMPRAS Y CONTRATACIONES </w:t>
      </w:r>
    </w:p>
    <w:tbl>
      <w:tblPr>
        <w:tblStyle w:val="Tablaconcuadrcula13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200"/>
        <w:gridCol w:w="1243"/>
        <w:gridCol w:w="6214"/>
        <w:gridCol w:w="1529"/>
        <w:gridCol w:w="1707"/>
      </w:tblGrid>
      <w:tr w:rsidR="0055607E" w:rsidRPr="00067B35" w14:paraId="3446C9D2" w14:textId="77777777" w:rsidTr="00D80FC5">
        <w:tc>
          <w:tcPr>
            <w:tcW w:w="3200" w:type="dxa"/>
            <w:shd w:val="clear" w:color="auto" w:fill="44546A"/>
            <w:tcMar>
              <w:left w:w="83" w:type="dxa"/>
            </w:tcMar>
          </w:tcPr>
          <w:p w14:paraId="2F5B809A" w14:textId="77777777" w:rsidR="0055607E" w:rsidRPr="00067B35" w:rsidRDefault="0055607E" w:rsidP="0055607E">
            <w:pPr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Documento</w:t>
            </w:r>
            <w:proofErr w:type="spellEnd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 xml:space="preserve"> / </w:t>
            </w: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Información</w:t>
            </w:r>
            <w:proofErr w:type="spellEnd"/>
          </w:p>
        </w:tc>
        <w:tc>
          <w:tcPr>
            <w:tcW w:w="1243" w:type="dxa"/>
            <w:shd w:val="clear" w:color="auto" w:fill="44546A"/>
            <w:tcMar>
              <w:left w:w="83" w:type="dxa"/>
            </w:tcMar>
          </w:tcPr>
          <w:p w14:paraId="64615C53" w14:textId="77777777" w:rsidR="0055607E" w:rsidRPr="00067B35" w:rsidRDefault="0055607E" w:rsidP="0055607E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Formato</w:t>
            </w:r>
          </w:p>
        </w:tc>
        <w:tc>
          <w:tcPr>
            <w:tcW w:w="6214" w:type="dxa"/>
            <w:shd w:val="clear" w:color="auto" w:fill="44546A"/>
            <w:tcMar>
              <w:left w:w="83" w:type="dxa"/>
            </w:tcMar>
          </w:tcPr>
          <w:p w14:paraId="061FC7D4" w14:textId="77777777" w:rsidR="0055607E" w:rsidRPr="00067B35" w:rsidRDefault="0055607E" w:rsidP="0055607E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 xml:space="preserve">Enlace / </w:t>
            </w: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Documentos</w:t>
            </w:r>
            <w:proofErr w:type="spellEnd"/>
          </w:p>
        </w:tc>
        <w:tc>
          <w:tcPr>
            <w:tcW w:w="1529" w:type="dxa"/>
            <w:shd w:val="clear" w:color="auto" w:fill="44546A"/>
            <w:tcMar>
              <w:left w:w="83" w:type="dxa"/>
            </w:tcMar>
          </w:tcPr>
          <w:p w14:paraId="0C41C42B" w14:textId="77777777" w:rsidR="0055607E" w:rsidRPr="00067B35" w:rsidRDefault="0055607E" w:rsidP="0055607E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Fecha</w:t>
            </w:r>
            <w:proofErr w:type="spellEnd"/>
          </w:p>
        </w:tc>
        <w:tc>
          <w:tcPr>
            <w:tcW w:w="1707" w:type="dxa"/>
            <w:shd w:val="clear" w:color="auto" w:fill="44546A"/>
            <w:tcMar>
              <w:left w:w="83" w:type="dxa"/>
            </w:tcMar>
          </w:tcPr>
          <w:p w14:paraId="520F6948" w14:textId="77777777" w:rsidR="0055607E" w:rsidRPr="00067B35" w:rsidRDefault="0055607E" w:rsidP="0055607E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Disponibilidad</w:t>
            </w:r>
            <w:proofErr w:type="spellEnd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 xml:space="preserve"> (Si/No)</w:t>
            </w:r>
          </w:p>
        </w:tc>
      </w:tr>
      <w:tr w:rsidR="0055607E" w:rsidRPr="00067B35" w14:paraId="3470DA97" w14:textId="77777777" w:rsidTr="00D80FC5">
        <w:tc>
          <w:tcPr>
            <w:tcW w:w="3200" w:type="dxa"/>
            <w:shd w:val="clear" w:color="auto" w:fill="auto"/>
            <w:tcMar>
              <w:left w:w="83" w:type="dxa"/>
            </w:tcMar>
          </w:tcPr>
          <w:p w14:paraId="1AB94EE3" w14:textId="77777777" w:rsidR="0055607E" w:rsidRPr="00067B35" w:rsidRDefault="00000000" w:rsidP="0055607E">
            <w:pPr>
              <w:rPr>
                <w:rFonts w:ascii="Arial" w:eastAsia="Calibri" w:hAnsi="Arial" w:cs="Arial"/>
                <w:sz w:val="22"/>
                <w:lang w:val="es-DO"/>
              </w:rPr>
            </w:pPr>
            <w:hyperlink r:id="rId61">
              <w:r w:rsidR="0055607E" w:rsidRPr="00067B35">
                <w:rPr>
                  <w:rFonts w:ascii="Arial" w:eastAsia="Calibri" w:hAnsi="Arial" w:cs="Arial"/>
                  <w:sz w:val="22"/>
                  <w:highlight w:val="white"/>
                  <w:lang w:val="es-DO"/>
                </w:rPr>
                <w:t>Como registrarse como proveedor del Estado</w:t>
              </w:r>
            </w:hyperlink>
          </w:p>
        </w:tc>
        <w:tc>
          <w:tcPr>
            <w:tcW w:w="1243" w:type="dxa"/>
            <w:shd w:val="clear" w:color="auto" w:fill="auto"/>
            <w:tcMar>
              <w:left w:w="83" w:type="dxa"/>
            </w:tcMar>
          </w:tcPr>
          <w:p w14:paraId="52142CE3" w14:textId="77777777" w:rsidR="0055607E" w:rsidRPr="00067B35" w:rsidRDefault="0055607E" w:rsidP="0055607E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URL</w:t>
            </w:r>
          </w:p>
        </w:tc>
        <w:tc>
          <w:tcPr>
            <w:tcW w:w="6214" w:type="dxa"/>
            <w:shd w:val="clear" w:color="auto" w:fill="auto"/>
            <w:tcMar>
              <w:left w:w="83" w:type="dxa"/>
            </w:tcMar>
          </w:tcPr>
          <w:p w14:paraId="6B0AD2CF" w14:textId="727508D2" w:rsidR="0055607E" w:rsidRPr="00067B35" w:rsidRDefault="00000000" w:rsidP="0055607E">
            <w:pPr>
              <w:tabs>
                <w:tab w:val="left" w:pos="2220"/>
                <w:tab w:val="center" w:pos="3004"/>
              </w:tabs>
              <w:jc w:val="center"/>
              <w:rPr>
                <w:rFonts w:ascii="Arial" w:eastAsia="Calibri" w:hAnsi="Arial" w:cs="Arial"/>
                <w:color w:val="0563C1"/>
                <w:sz w:val="22"/>
                <w:u w:val="single"/>
              </w:rPr>
            </w:pPr>
            <w:hyperlink r:id="rId62" w:history="1">
              <w:r w:rsidR="009A15EE" w:rsidRPr="00067B35">
                <w:rPr>
                  <w:rStyle w:val="Hyperlink"/>
                  <w:rFonts w:ascii="Arial" w:eastAsia="Calibri" w:hAnsi="Arial" w:cs="Arial"/>
                  <w:sz w:val="22"/>
                  <w:lang w:val="en-US"/>
                </w:rPr>
                <w:t>https://www.dgcp.gob.do/</w:t>
              </w:r>
            </w:hyperlink>
            <w:r w:rsidR="009A15EE" w:rsidRPr="00067B35">
              <w:rPr>
                <w:rFonts w:ascii="Arial" w:eastAsia="Calibri" w:hAnsi="Arial" w:cs="Arial"/>
                <w:color w:val="0563C1"/>
                <w:sz w:val="22"/>
                <w:u w:val="single"/>
              </w:rPr>
              <w:t xml:space="preserve"> </w:t>
            </w:r>
          </w:p>
        </w:tc>
        <w:tc>
          <w:tcPr>
            <w:tcW w:w="1529" w:type="dxa"/>
            <w:shd w:val="clear" w:color="auto" w:fill="auto"/>
            <w:tcMar>
              <w:left w:w="83" w:type="dxa"/>
            </w:tcMar>
            <w:vAlign w:val="center"/>
          </w:tcPr>
          <w:p w14:paraId="194640F1" w14:textId="77777777" w:rsidR="0055607E" w:rsidRPr="00067B35" w:rsidRDefault="0055607E" w:rsidP="0055607E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Permanente</w:t>
            </w:r>
          </w:p>
        </w:tc>
        <w:tc>
          <w:tcPr>
            <w:tcW w:w="1707" w:type="dxa"/>
            <w:shd w:val="clear" w:color="auto" w:fill="auto"/>
            <w:tcMar>
              <w:left w:w="83" w:type="dxa"/>
            </w:tcMar>
          </w:tcPr>
          <w:p w14:paraId="37362D33" w14:textId="77777777" w:rsidR="0055607E" w:rsidRPr="00067B35" w:rsidRDefault="0055607E" w:rsidP="0055607E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Si</w:t>
            </w:r>
          </w:p>
        </w:tc>
      </w:tr>
      <w:tr w:rsidR="00D80FC5" w:rsidRPr="00067B35" w14:paraId="722C76CE" w14:textId="77777777" w:rsidTr="00D80FC5">
        <w:tc>
          <w:tcPr>
            <w:tcW w:w="3200" w:type="dxa"/>
            <w:shd w:val="clear" w:color="auto" w:fill="auto"/>
            <w:tcMar>
              <w:left w:w="83" w:type="dxa"/>
            </w:tcMar>
          </w:tcPr>
          <w:p w14:paraId="687E9D42" w14:textId="77777777" w:rsidR="00D80FC5" w:rsidRPr="00067B35" w:rsidRDefault="00D80FC5" w:rsidP="00D80FC5">
            <w:pPr>
              <w:rPr>
                <w:rFonts w:ascii="Arial" w:eastAsia="Calibri" w:hAnsi="Arial" w:cs="Arial"/>
                <w:sz w:val="22"/>
                <w:lang w:val="en-US"/>
              </w:rPr>
            </w:pPr>
            <w:hyperlink r:id="rId63">
              <w:r w:rsidRPr="00067B35">
                <w:rPr>
                  <w:rFonts w:ascii="Arial" w:eastAsia="Calibri" w:hAnsi="Arial" w:cs="Arial"/>
                  <w:sz w:val="22"/>
                  <w:highlight w:val="white"/>
                  <w:lang w:val="en-US"/>
                </w:rPr>
                <w:t xml:space="preserve">Plan </w:t>
              </w:r>
              <w:proofErr w:type="spellStart"/>
              <w:r w:rsidRPr="00067B35">
                <w:rPr>
                  <w:rFonts w:ascii="Arial" w:eastAsia="Calibri" w:hAnsi="Arial" w:cs="Arial"/>
                  <w:sz w:val="22"/>
                  <w:highlight w:val="white"/>
                  <w:lang w:val="en-US"/>
                </w:rPr>
                <w:t>Anual</w:t>
              </w:r>
              <w:proofErr w:type="spellEnd"/>
              <w:r w:rsidRPr="00067B35">
                <w:rPr>
                  <w:rFonts w:ascii="Arial" w:eastAsia="Calibri" w:hAnsi="Arial" w:cs="Arial"/>
                  <w:sz w:val="22"/>
                  <w:highlight w:val="white"/>
                  <w:lang w:val="en-US"/>
                </w:rPr>
                <w:t xml:space="preserve"> de </w:t>
              </w:r>
              <w:proofErr w:type="spellStart"/>
              <w:r w:rsidRPr="00067B35">
                <w:rPr>
                  <w:rFonts w:ascii="Arial" w:eastAsia="Calibri" w:hAnsi="Arial" w:cs="Arial"/>
                  <w:sz w:val="22"/>
                  <w:highlight w:val="white"/>
                  <w:lang w:val="en-US"/>
                </w:rPr>
                <w:t>Compras</w:t>
              </w:r>
              <w:proofErr w:type="spellEnd"/>
            </w:hyperlink>
          </w:p>
        </w:tc>
        <w:tc>
          <w:tcPr>
            <w:tcW w:w="1243" w:type="dxa"/>
            <w:shd w:val="clear" w:color="auto" w:fill="auto"/>
            <w:tcMar>
              <w:left w:w="83" w:type="dxa"/>
            </w:tcMar>
          </w:tcPr>
          <w:p w14:paraId="5C63D4FA" w14:textId="77777777" w:rsidR="00D80FC5" w:rsidRPr="00067B35" w:rsidRDefault="00D80FC5" w:rsidP="00D80FC5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214" w:type="dxa"/>
            <w:shd w:val="clear" w:color="auto" w:fill="auto"/>
            <w:tcMar>
              <w:left w:w="83" w:type="dxa"/>
            </w:tcMar>
          </w:tcPr>
          <w:p w14:paraId="7CEE5927" w14:textId="66C5B821" w:rsidR="00D80FC5" w:rsidRPr="00067B35" w:rsidRDefault="00D80FC5" w:rsidP="00D80FC5">
            <w:pPr>
              <w:tabs>
                <w:tab w:val="left" w:pos="2220"/>
                <w:tab w:val="center" w:pos="3004"/>
              </w:tabs>
              <w:jc w:val="center"/>
              <w:rPr>
                <w:rFonts w:ascii="Arial" w:eastAsia="Calibri" w:hAnsi="Arial" w:cs="Arial"/>
                <w:color w:val="0563C1"/>
                <w:sz w:val="22"/>
                <w:u w:val="single"/>
                <w:lang w:val="en-US"/>
              </w:rPr>
            </w:pPr>
            <w:hyperlink r:id="rId64" w:history="1">
              <w:r w:rsidRPr="00067B35">
                <w:rPr>
                  <w:rStyle w:val="Hyperlink"/>
                  <w:rFonts w:ascii="Arial" w:eastAsia="Calibri" w:hAnsi="Arial" w:cs="Arial"/>
                  <w:sz w:val="22"/>
                  <w:lang w:val="en-US"/>
                </w:rPr>
                <w:t>https://daeh.gob.do/transparencia/compras-y-contrataciones/</w:t>
              </w:r>
            </w:hyperlink>
            <w:r w:rsidRPr="00067B35">
              <w:rPr>
                <w:rFonts w:ascii="Arial" w:eastAsia="Calibri" w:hAnsi="Arial" w:cs="Arial"/>
                <w:color w:val="0563C1"/>
                <w:sz w:val="22"/>
                <w:u w:val="single"/>
                <w:lang w:val="en-US"/>
              </w:rPr>
              <w:t xml:space="preserve"> </w:t>
            </w:r>
          </w:p>
        </w:tc>
        <w:tc>
          <w:tcPr>
            <w:tcW w:w="1529" w:type="dxa"/>
            <w:shd w:val="clear" w:color="auto" w:fill="auto"/>
            <w:tcMar>
              <w:left w:w="83" w:type="dxa"/>
            </w:tcMar>
          </w:tcPr>
          <w:p w14:paraId="5EDF214E" w14:textId="1B01CAB7" w:rsidR="00D80FC5" w:rsidRPr="00067B35" w:rsidRDefault="00D80FC5" w:rsidP="00D80FC5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A40CDD">
              <w:rPr>
                <w:rFonts w:ascii="Arial" w:eastAsia="Calibri" w:hAnsi="Arial" w:cs="Arial"/>
                <w:color w:val="00000A"/>
                <w:sz w:val="22"/>
                <w:lang w:val="es-DO"/>
              </w:rPr>
              <w:t>Marzo</w:t>
            </w:r>
            <w:r w:rsidRPr="00A40CDD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 2024</w:t>
            </w:r>
          </w:p>
        </w:tc>
        <w:tc>
          <w:tcPr>
            <w:tcW w:w="1707" w:type="dxa"/>
            <w:shd w:val="clear" w:color="auto" w:fill="auto"/>
            <w:tcMar>
              <w:left w:w="83" w:type="dxa"/>
            </w:tcMar>
          </w:tcPr>
          <w:p w14:paraId="310D9C28" w14:textId="580C036E" w:rsidR="00D80FC5" w:rsidRPr="00067B35" w:rsidRDefault="00D80FC5" w:rsidP="00D80FC5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Si</w:t>
            </w:r>
          </w:p>
        </w:tc>
      </w:tr>
      <w:tr w:rsidR="00D80FC5" w:rsidRPr="00067B35" w14:paraId="780920EF" w14:textId="77777777" w:rsidTr="00D80FC5">
        <w:tc>
          <w:tcPr>
            <w:tcW w:w="3200" w:type="dxa"/>
            <w:shd w:val="clear" w:color="auto" w:fill="auto"/>
            <w:tcMar>
              <w:left w:w="83" w:type="dxa"/>
            </w:tcMar>
          </w:tcPr>
          <w:p w14:paraId="2ED6B998" w14:textId="77777777" w:rsidR="00D80FC5" w:rsidRPr="00067B35" w:rsidRDefault="00D80FC5" w:rsidP="00D80FC5">
            <w:pPr>
              <w:rPr>
                <w:rFonts w:ascii="Arial" w:eastAsia="Calibri" w:hAnsi="Arial" w:cs="Arial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sz w:val="22"/>
                <w:lang w:val="es-DO"/>
              </w:rPr>
              <w:t>Licitaciones Públicas Nacionales e Internacionales</w:t>
            </w:r>
          </w:p>
        </w:tc>
        <w:tc>
          <w:tcPr>
            <w:tcW w:w="1243" w:type="dxa"/>
            <w:shd w:val="clear" w:color="auto" w:fill="auto"/>
            <w:tcMar>
              <w:left w:w="83" w:type="dxa"/>
            </w:tcMar>
          </w:tcPr>
          <w:p w14:paraId="7E9AC053" w14:textId="77777777" w:rsidR="00D80FC5" w:rsidRPr="00067B35" w:rsidRDefault="00D80FC5" w:rsidP="00D80FC5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214" w:type="dxa"/>
            <w:shd w:val="clear" w:color="auto" w:fill="auto"/>
            <w:tcMar>
              <w:left w:w="83" w:type="dxa"/>
            </w:tcMar>
          </w:tcPr>
          <w:p w14:paraId="11D134A1" w14:textId="174C6796" w:rsidR="00D80FC5" w:rsidRPr="00067B35" w:rsidRDefault="00D80FC5" w:rsidP="00D80FC5">
            <w:pPr>
              <w:tabs>
                <w:tab w:val="left" w:pos="2220"/>
                <w:tab w:val="center" w:pos="3004"/>
              </w:tabs>
              <w:jc w:val="center"/>
              <w:rPr>
                <w:rFonts w:ascii="Arial" w:eastAsia="Calibri" w:hAnsi="Arial" w:cs="Arial"/>
                <w:color w:val="0563C1"/>
                <w:sz w:val="22"/>
                <w:u w:val="single"/>
                <w:lang w:val="en-US"/>
              </w:rPr>
            </w:pPr>
            <w:hyperlink r:id="rId65" w:history="1">
              <w:r w:rsidRPr="00067B35">
                <w:rPr>
                  <w:rStyle w:val="Hyperlink"/>
                  <w:rFonts w:ascii="Arial" w:eastAsia="Calibri" w:hAnsi="Arial" w:cs="Arial"/>
                  <w:sz w:val="22"/>
                  <w:lang w:val="en-US"/>
                </w:rPr>
                <w:t>https://daeh.gob.do/transparencia/compras-y-contrataciones/</w:t>
              </w:r>
            </w:hyperlink>
            <w:r w:rsidRPr="00067B35">
              <w:rPr>
                <w:rFonts w:ascii="Arial" w:eastAsia="Calibri" w:hAnsi="Arial" w:cs="Arial"/>
                <w:color w:val="0563C1"/>
                <w:sz w:val="22"/>
                <w:u w:val="single"/>
                <w:lang w:val="en-US"/>
              </w:rPr>
              <w:t xml:space="preserve"> </w:t>
            </w:r>
          </w:p>
        </w:tc>
        <w:tc>
          <w:tcPr>
            <w:tcW w:w="1529" w:type="dxa"/>
            <w:shd w:val="clear" w:color="auto" w:fill="auto"/>
            <w:tcMar>
              <w:left w:w="83" w:type="dxa"/>
            </w:tcMar>
          </w:tcPr>
          <w:p w14:paraId="21DCBD5C" w14:textId="2CA5C61F" w:rsidR="00D80FC5" w:rsidRPr="00067B35" w:rsidRDefault="00D80FC5" w:rsidP="00D80FC5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A40CDD">
              <w:rPr>
                <w:rFonts w:ascii="Arial" w:eastAsia="Calibri" w:hAnsi="Arial" w:cs="Arial"/>
                <w:color w:val="00000A"/>
                <w:sz w:val="22"/>
                <w:lang w:val="es-DO"/>
              </w:rPr>
              <w:t>Marzo</w:t>
            </w:r>
            <w:r w:rsidRPr="00A40CDD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 2024</w:t>
            </w:r>
          </w:p>
        </w:tc>
        <w:tc>
          <w:tcPr>
            <w:tcW w:w="1707" w:type="dxa"/>
            <w:shd w:val="clear" w:color="auto" w:fill="auto"/>
            <w:tcMar>
              <w:left w:w="83" w:type="dxa"/>
            </w:tcMar>
          </w:tcPr>
          <w:p w14:paraId="2C594718" w14:textId="5DB3CDF5" w:rsidR="00D80FC5" w:rsidRPr="00067B35" w:rsidRDefault="00D80FC5" w:rsidP="00D80FC5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Si</w:t>
            </w:r>
          </w:p>
        </w:tc>
      </w:tr>
      <w:tr w:rsidR="00D80FC5" w:rsidRPr="00067B35" w14:paraId="2D156014" w14:textId="77777777" w:rsidTr="00D80FC5">
        <w:tc>
          <w:tcPr>
            <w:tcW w:w="3200" w:type="dxa"/>
            <w:shd w:val="clear" w:color="auto" w:fill="auto"/>
            <w:tcMar>
              <w:left w:w="83" w:type="dxa"/>
            </w:tcMar>
          </w:tcPr>
          <w:p w14:paraId="11415A07" w14:textId="77777777" w:rsidR="00D80FC5" w:rsidRPr="00067B35" w:rsidRDefault="00D80FC5" w:rsidP="00D80FC5">
            <w:pPr>
              <w:rPr>
                <w:rFonts w:ascii="Arial" w:eastAsia="Calibri" w:hAnsi="Arial" w:cs="Arial"/>
                <w:sz w:val="22"/>
                <w:lang w:val="en-US"/>
              </w:rPr>
            </w:pPr>
            <w:hyperlink r:id="rId66">
              <w:proofErr w:type="spellStart"/>
              <w:r w:rsidRPr="00067B35">
                <w:rPr>
                  <w:rFonts w:ascii="Arial" w:eastAsia="Calibri" w:hAnsi="Arial" w:cs="Arial"/>
                  <w:sz w:val="22"/>
                  <w:highlight w:val="white"/>
                  <w:lang w:val="en-US"/>
                </w:rPr>
                <w:t>Licitaciones</w:t>
              </w:r>
              <w:proofErr w:type="spellEnd"/>
              <w:r w:rsidRPr="00067B35">
                <w:rPr>
                  <w:rFonts w:ascii="Arial" w:eastAsia="Calibri" w:hAnsi="Arial" w:cs="Arial"/>
                  <w:sz w:val="22"/>
                  <w:highlight w:val="white"/>
                  <w:lang w:val="en-US"/>
                </w:rPr>
                <w:t xml:space="preserve"> </w:t>
              </w:r>
            </w:hyperlink>
            <w:proofErr w:type="spellStart"/>
            <w:r w:rsidRPr="00067B35">
              <w:rPr>
                <w:rFonts w:ascii="Arial" w:eastAsia="Calibri" w:hAnsi="Arial" w:cs="Arial"/>
                <w:sz w:val="22"/>
                <w:shd w:val="clear" w:color="auto" w:fill="FFFFFF"/>
                <w:lang w:val="en-US"/>
              </w:rPr>
              <w:t>Restringidas</w:t>
            </w:r>
            <w:proofErr w:type="spellEnd"/>
          </w:p>
        </w:tc>
        <w:tc>
          <w:tcPr>
            <w:tcW w:w="1243" w:type="dxa"/>
            <w:shd w:val="clear" w:color="auto" w:fill="auto"/>
            <w:tcMar>
              <w:left w:w="83" w:type="dxa"/>
            </w:tcMar>
          </w:tcPr>
          <w:p w14:paraId="132772EC" w14:textId="77777777" w:rsidR="00D80FC5" w:rsidRPr="00067B35" w:rsidRDefault="00D80FC5" w:rsidP="00D80FC5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214" w:type="dxa"/>
            <w:shd w:val="clear" w:color="auto" w:fill="auto"/>
            <w:tcMar>
              <w:left w:w="83" w:type="dxa"/>
            </w:tcMar>
          </w:tcPr>
          <w:p w14:paraId="6B7079EF" w14:textId="3B225A1A" w:rsidR="00D80FC5" w:rsidRPr="00067B35" w:rsidRDefault="00D80FC5" w:rsidP="00D80FC5">
            <w:pPr>
              <w:tabs>
                <w:tab w:val="left" w:pos="2220"/>
                <w:tab w:val="center" w:pos="3004"/>
              </w:tabs>
              <w:jc w:val="center"/>
              <w:rPr>
                <w:rFonts w:ascii="Arial" w:eastAsia="Calibri" w:hAnsi="Arial" w:cs="Arial"/>
                <w:color w:val="0563C1"/>
                <w:sz w:val="22"/>
                <w:u w:val="single"/>
                <w:lang w:val="en-US"/>
              </w:rPr>
            </w:pPr>
            <w:hyperlink r:id="rId67" w:history="1">
              <w:r w:rsidRPr="00067B35">
                <w:rPr>
                  <w:rStyle w:val="Hyperlink"/>
                  <w:rFonts w:ascii="Arial" w:eastAsia="Calibri" w:hAnsi="Arial" w:cs="Arial"/>
                  <w:sz w:val="22"/>
                  <w:lang w:val="en-US"/>
                </w:rPr>
                <w:t>https://daeh.gob.do/transparencia/compras-y-contrataciones/</w:t>
              </w:r>
            </w:hyperlink>
            <w:r w:rsidRPr="00067B35">
              <w:rPr>
                <w:rFonts w:ascii="Arial" w:eastAsia="Calibri" w:hAnsi="Arial" w:cs="Arial"/>
                <w:color w:val="0563C1"/>
                <w:sz w:val="22"/>
                <w:u w:val="single"/>
                <w:lang w:val="en-US"/>
              </w:rPr>
              <w:t xml:space="preserve"> </w:t>
            </w:r>
          </w:p>
        </w:tc>
        <w:tc>
          <w:tcPr>
            <w:tcW w:w="1529" w:type="dxa"/>
            <w:shd w:val="clear" w:color="auto" w:fill="auto"/>
            <w:tcMar>
              <w:left w:w="83" w:type="dxa"/>
            </w:tcMar>
          </w:tcPr>
          <w:p w14:paraId="5502BA7D" w14:textId="0C389063" w:rsidR="00D80FC5" w:rsidRPr="00067B35" w:rsidRDefault="00D80FC5" w:rsidP="00D80FC5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AB6927">
              <w:rPr>
                <w:rFonts w:ascii="Arial" w:eastAsia="Calibri" w:hAnsi="Arial" w:cs="Arial"/>
                <w:color w:val="00000A"/>
                <w:sz w:val="22"/>
                <w:lang w:val="es-DO"/>
              </w:rPr>
              <w:t>Marzo</w:t>
            </w:r>
            <w:r w:rsidRPr="00AB6927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 2024</w:t>
            </w:r>
          </w:p>
        </w:tc>
        <w:tc>
          <w:tcPr>
            <w:tcW w:w="1707" w:type="dxa"/>
            <w:shd w:val="clear" w:color="auto" w:fill="auto"/>
            <w:tcMar>
              <w:left w:w="83" w:type="dxa"/>
            </w:tcMar>
          </w:tcPr>
          <w:p w14:paraId="64B92034" w14:textId="1C21A8FD" w:rsidR="00D80FC5" w:rsidRPr="00067B35" w:rsidRDefault="00D80FC5" w:rsidP="00D80FC5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Si</w:t>
            </w:r>
          </w:p>
        </w:tc>
      </w:tr>
      <w:tr w:rsidR="00D80FC5" w:rsidRPr="00067B35" w14:paraId="107BA6F6" w14:textId="77777777" w:rsidTr="00D80FC5">
        <w:tc>
          <w:tcPr>
            <w:tcW w:w="3200" w:type="dxa"/>
            <w:shd w:val="clear" w:color="auto" w:fill="auto"/>
            <w:tcMar>
              <w:left w:w="83" w:type="dxa"/>
            </w:tcMar>
          </w:tcPr>
          <w:p w14:paraId="2813BC67" w14:textId="77777777" w:rsidR="00D80FC5" w:rsidRPr="00067B35" w:rsidRDefault="00D80FC5" w:rsidP="00D80FC5">
            <w:pPr>
              <w:rPr>
                <w:rFonts w:ascii="Arial" w:eastAsia="Calibri" w:hAnsi="Arial" w:cs="Arial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sz w:val="22"/>
                <w:lang w:val="en-US"/>
              </w:rPr>
              <w:t>Sorteo</w:t>
            </w:r>
            <w:proofErr w:type="spellEnd"/>
            <w:r w:rsidRPr="00067B35">
              <w:rPr>
                <w:rFonts w:ascii="Arial" w:eastAsia="Calibri" w:hAnsi="Arial" w:cs="Arial"/>
                <w:sz w:val="22"/>
                <w:lang w:val="en-US"/>
              </w:rPr>
              <w:t xml:space="preserve"> de </w:t>
            </w:r>
            <w:proofErr w:type="spellStart"/>
            <w:r w:rsidRPr="00067B35">
              <w:rPr>
                <w:rFonts w:ascii="Arial" w:eastAsia="Calibri" w:hAnsi="Arial" w:cs="Arial"/>
                <w:sz w:val="22"/>
                <w:lang w:val="en-US"/>
              </w:rPr>
              <w:t>Obras</w:t>
            </w:r>
            <w:proofErr w:type="spellEnd"/>
          </w:p>
        </w:tc>
        <w:tc>
          <w:tcPr>
            <w:tcW w:w="1243" w:type="dxa"/>
            <w:shd w:val="clear" w:color="auto" w:fill="auto"/>
            <w:tcMar>
              <w:left w:w="83" w:type="dxa"/>
            </w:tcMar>
          </w:tcPr>
          <w:p w14:paraId="182F8CCB" w14:textId="77777777" w:rsidR="00D80FC5" w:rsidRPr="00067B35" w:rsidRDefault="00D80FC5" w:rsidP="00D80FC5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214" w:type="dxa"/>
            <w:shd w:val="clear" w:color="auto" w:fill="auto"/>
            <w:tcMar>
              <w:left w:w="83" w:type="dxa"/>
            </w:tcMar>
          </w:tcPr>
          <w:p w14:paraId="73390542" w14:textId="5E649E82" w:rsidR="00D80FC5" w:rsidRPr="00067B35" w:rsidRDefault="00D80FC5" w:rsidP="00D80FC5">
            <w:pPr>
              <w:tabs>
                <w:tab w:val="left" w:pos="2220"/>
                <w:tab w:val="center" w:pos="3004"/>
              </w:tabs>
              <w:jc w:val="center"/>
              <w:rPr>
                <w:rFonts w:ascii="Arial" w:eastAsia="Calibri" w:hAnsi="Arial" w:cs="Arial"/>
                <w:color w:val="0563C1"/>
                <w:sz w:val="22"/>
                <w:u w:val="single"/>
                <w:lang w:val="en-US"/>
              </w:rPr>
            </w:pPr>
            <w:hyperlink r:id="rId68" w:history="1">
              <w:r w:rsidRPr="00067B35">
                <w:rPr>
                  <w:rStyle w:val="Hyperlink"/>
                  <w:rFonts w:ascii="Arial" w:eastAsia="Calibri" w:hAnsi="Arial" w:cs="Arial"/>
                  <w:sz w:val="22"/>
                  <w:lang w:val="en-US"/>
                </w:rPr>
                <w:t>https://daeh.gob.do/transparencia/compras-y-contrataciones/</w:t>
              </w:r>
            </w:hyperlink>
            <w:r w:rsidRPr="00067B35">
              <w:rPr>
                <w:rFonts w:ascii="Arial" w:eastAsia="Calibri" w:hAnsi="Arial" w:cs="Arial"/>
                <w:color w:val="0563C1"/>
                <w:sz w:val="22"/>
                <w:u w:val="single"/>
                <w:lang w:val="en-US"/>
              </w:rPr>
              <w:t xml:space="preserve"> </w:t>
            </w:r>
          </w:p>
        </w:tc>
        <w:tc>
          <w:tcPr>
            <w:tcW w:w="1529" w:type="dxa"/>
            <w:shd w:val="clear" w:color="auto" w:fill="auto"/>
            <w:tcMar>
              <w:left w:w="83" w:type="dxa"/>
            </w:tcMar>
          </w:tcPr>
          <w:p w14:paraId="6D8BBA0C" w14:textId="551F365E" w:rsidR="00D80FC5" w:rsidRPr="00067B35" w:rsidRDefault="00D80FC5" w:rsidP="00D80FC5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AB6927">
              <w:rPr>
                <w:rFonts w:ascii="Arial" w:eastAsia="Calibri" w:hAnsi="Arial" w:cs="Arial"/>
                <w:color w:val="00000A"/>
                <w:sz w:val="22"/>
                <w:lang w:val="es-DO"/>
              </w:rPr>
              <w:t>Marzo</w:t>
            </w:r>
            <w:r w:rsidRPr="00AB6927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 2024</w:t>
            </w:r>
          </w:p>
        </w:tc>
        <w:tc>
          <w:tcPr>
            <w:tcW w:w="1707" w:type="dxa"/>
            <w:shd w:val="clear" w:color="auto" w:fill="auto"/>
            <w:tcMar>
              <w:left w:w="83" w:type="dxa"/>
            </w:tcMar>
          </w:tcPr>
          <w:p w14:paraId="246D4EFB" w14:textId="46A09FE1" w:rsidR="00D80FC5" w:rsidRPr="00067B35" w:rsidRDefault="00D80FC5" w:rsidP="00D80FC5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Si</w:t>
            </w:r>
          </w:p>
        </w:tc>
      </w:tr>
      <w:tr w:rsidR="00D80FC5" w:rsidRPr="00067B35" w14:paraId="782EDB88" w14:textId="77777777" w:rsidTr="00D80FC5">
        <w:tc>
          <w:tcPr>
            <w:tcW w:w="3200" w:type="dxa"/>
            <w:shd w:val="clear" w:color="auto" w:fill="auto"/>
            <w:tcMar>
              <w:left w:w="83" w:type="dxa"/>
            </w:tcMar>
          </w:tcPr>
          <w:p w14:paraId="72C0F28C" w14:textId="77777777" w:rsidR="00D80FC5" w:rsidRPr="00067B35" w:rsidRDefault="00D80FC5" w:rsidP="00D80FC5">
            <w:pPr>
              <w:rPr>
                <w:rFonts w:ascii="Arial" w:eastAsia="Calibri" w:hAnsi="Arial" w:cs="Arial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sz w:val="22"/>
                <w:lang w:val="en-US"/>
              </w:rPr>
              <w:t>Comparaciones</w:t>
            </w:r>
            <w:proofErr w:type="spellEnd"/>
            <w:r w:rsidRPr="00067B35">
              <w:rPr>
                <w:rFonts w:ascii="Arial" w:eastAsia="Calibri" w:hAnsi="Arial" w:cs="Arial"/>
                <w:sz w:val="22"/>
                <w:lang w:val="en-US"/>
              </w:rPr>
              <w:t xml:space="preserve"> de </w:t>
            </w:r>
            <w:proofErr w:type="spellStart"/>
            <w:r w:rsidRPr="00067B35">
              <w:rPr>
                <w:rFonts w:ascii="Arial" w:eastAsia="Calibri" w:hAnsi="Arial" w:cs="Arial"/>
                <w:sz w:val="22"/>
                <w:lang w:val="en-US"/>
              </w:rPr>
              <w:t>Precios</w:t>
            </w:r>
            <w:proofErr w:type="spellEnd"/>
          </w:p>
          <w:p w14:paraId="6F25D420" w14:textId="77777777" w:rsidR="00D80FC5" w:rsidRPr="00067B35" w:rsidRDefault="00D80FC5" w:rsidP="00D80FC5">
            <w:pPr>
              <w:rPr>
                <w:rFonts w:ascii="Arial" w:eastAsia="Calibri" w:hAnsi="Arial" w:cs="Arial"/>
                <w:sz w:val="22"/>
                <w:lang w:val="en-US"/>
              </w:rPr>
            </w:pPr>
          </w:p>
        </w:tc>
        <w:tc>
          <w:tcPr>
            <w:tcW w:w="1243" w:type="dxa"/>
            <w:shd w:val="clear" w:color="auto" w:fill="auto"/>
            <w:tcMar>
              <w:left w:w="83" w:type="dxa"/>
            </w:tcMar>
          </w:tcPr>
          <w:p w14:paraId="1947C5CA" w14:textId="77777777" w:rsidR="00D80FC5" w:rsidRPr="00067B35" w:rsidRDefault="00D80FC5" w:rsidP="00D80FC5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214" w:type="dxa"/>
            <w:shd w:val="clear" w:color="auto" w:fill="auto"/>
            <w:tcMar>
              <w:left w:w="83" w:type="dxa"/>
            </w:tcMar>
          </w:tcPr>
          <w:p w14:paraId="717B9B17" w14:textId="0AD2E430" w:rsidR="00D80FC5" w:rsidRPr="00067B35" w:rsidRDefault="00D80FC5" w:rsidP="00D80FC5">
            <w:pPr>
              <w:tabs>
                <w:tab w:val="left" w:pos="2220"/>
                <w:tab w:val="center" w:pos="3004"/>
              </w:tabs>
              <w:jc w:val="center"/>
              <w:rPr>
                <w:rFonts w:ascii="Arial" w:eastAsia="Calibri" w:hAnsi="Arial" w:cs="Arial"/>
                <w:color w:val="0563C1"/>
                <w:sz w:val="22"/>
                <w:u w:val="single"/>
                <w:lang w:val="en-US"/>
              </w:rPr>
            </w:pPr>
            <w:hyperlink r:id="rId69" w:history="1">
              <w:r w:rsidRPr="00067B35">
                <w:rPr>
                  <w:rStyle w:val="Hyperlink"/>
                  <w:rFonts w:ascii="Arial" w:eastAsia="Calibri" w:hAnsi="Arial" w:cs="Arial"/>
                  <w:sz w:val="22"/>
                  <w:lang w:val="en-US"/>
                </w:rPr>
                <w:t>https://daeh.gob.do/transparencia/compras-y-contrataciones/</w:t>
              </w:r>
            </w:hyperlink>
            <w:r w:rsidRPr="00067B35">
              <w:rPr>
                <w:rFonts w:ascii="Arial" w:eastAsia="Calibri" w:hAnsi="Arial" w:cs="Arial"/>
                <w:color w:val="0563C1"/>
                <w:sz w:val="22"/>
                <w:u w:val="single"/>
                <w:lang w:val="en-US"/>
              </w:rPr>
              <w:t xml:space="preserve"> </w:t>
            </w:r>
          </w:p>
        </w:tc>
        <w:tc>
          <w:tcPr>
            <w:tcW w:w="1529" w:type="dxa"/>
            <w:shd w:val="clear" w:color="auto" w:fill="auto"/>
            <w:tcMar>
              <w:left w:w="83" w:type="dxa"/>
            </w:tcMar>
          </w:tcPr>
          <w:p w14:paraId="2DF9B0DA" w14:textId="20DD11AB" w:rsidR="00D80FC5" w:rsidRPr="00067B35" w:rsidRDefault="00D80FC5" w:rsidP="00D80FC5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AB6927">
              <w:rPr>
                <w:rFonts w:ascii="Arial" w:eastAsia="Calibri" w:hAnsi="Arial" w:cs="Arial"/>
                <w:color w:val="00000A"/>
                <w:sz w:val="22"/>
                <w:lang w:val="es-DO"/>
              </w:rPr>
              <w:t>Marzo</w:t>
            </w:r>
            <w:r w:rsidRPr="00AB6927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 2024</w:t>
            </w:r>
          </w:p>
        </w:tc>
        <w:tc>
          <w:tcPr>
            <w:tcW w:w="1707" w:type="dxa"/>
            <w:shd w:val="clear" w:color="auto" w:fill="auto"/>
            <w:tcMar>
              <w:left w:w="83" w:type="dxa"/>
            </w:tcMar>
          </w:tcPr>
          <w:p w14:paraId="5F025976" w14:textId="4F178031" w:rsidR="00D80FC5" w:rsidRPr="00067B35" w:rsidRDefault="00D80FC5" w:rsidP="00D80FC5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S</w:t>
            </w:r>
            <w:r w:rsidRPr="00067B35">
              <w:rPr>
                <w:rFonts w:ascii="Arial" w:eastAsia="Calibri" w:hAnsi="Arial" w:cs="Arial"/>
                <w:color w:val="00000A"/>
                <w:sz w:val="22"/>
                <w:lang w:val="es-DO"/>
              </w:rPr>
              <w:t>í</w:t>
            </w:r>
          </w:p>
        </w:tc>
      </w:tr>
      <w:tr w:rsidR="00D80FC5" w:rsidRPr="00067B35" w14:paraId="7CD9D1CF" w14:textId="77777777" w:rsidTr="00D80FC5">
        <w:tc>
          <w:tcPr>
            <w:tcW w:w="3200" w:type="dxa"/>
            <w:shd w:val="clear" w:color="auto" w:fill="auto"/>
            <w:tcMar>
              <w:left w:w="83" w:type="dxa"/>
            </w:tcMar>
          </w:tcPr>
          <w:p w14:paraId="38A8DE2D" w14:textId="77777777" w:rsidR="00D80FC5" w:rsidRPr="00067B35" w:rsidRDefault="00D80FC5" w:rsidP="00D80FC5">
            <w:pPr>
              <w:rPr>
                <w:rFonts w:ascii="Arial" w:eastAsia="Calibri" w:hAnsi="Arial" w:cs="Arial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sz w:val="22"/>
                <w:lang w:val="en-US"/>
              </w:rPr>
              <w:t>Compras</w:t>
            </w:r>
            <w:proofErr w:type="spellEnd"/>
            <w:r w:rsidRPr="00067B35">
              <w:rPr>
                <w:rFonts w:ascii="Arial" w:eastAsia="Calibri" w:hAnsi="Arial" w:cs="Arial"/>
                <w:sz w:val="22"/>
                <w:lang w:val="en-US"/>
              </w:rPr>
              <w:t xml:space="preserve"> </w:t>
            </w:r>
            <w:proofErr w:type="spellStart"/>
            <w:r w:rsidRPr="00067B35">
              <w:rPr>
                <w:rFonts w:ascii="Arial" w:eastAsia="Calibri" w:hAnsi="Arial" w:cs="Arial"/>
                <w:sz w:val="22"/>
                <w:lang w:val="en-US"/>
              </w:rPr>
              <w:t>Menores</w:t>
            </w:r>
            <w:proofErr w:type="spellEnd"/>
          </w:p>
        </w:tc>
        <w:tc>
          <w:tcPr>
            <w:tcW w:w="1243" w:type="dxa"/>
            <w:shd w:val="clear" w:color="auto" w:fill="auto"/>
            <w:tcMar>
              <w:left w:w="83" w:type="dxa"/>
            </w:tcMar>
          </w:tcPr>
          <w:p w14:paraId="4160423C" w14:textId="77777777" w:rsidR="00D80FC5" w:rsidRPr="00067B35" w:rsidRDefault="00D80FC5" w:rsidP="00D80FC5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214" w:type="dxa"/>
            <w:shd w:val="clear" w:color="auto" w:fill="auto"/>
            <w:tcMar>
              <w:left w:w="83" w:type="dxa"/>
            </w:tcMar>
          </w:tcPr>
          <w:p w14:paraId="24D9C221" w14:textId="31F72885" w:rsidR="00D80FC5" w:rsidRPr="00067B35" w:rsidRDefault="00D80FC5" w:rsidP="00D80FC5">
            <w:pPr>
              <w:tabs>
                <w:tab w:val="left" w:pos="2220"/>
                <w:tab w:val="center" w:pos="3004"/>
              </w:tabs>
              <w:jc w:val="center"/>
              <w:rPr>
                <w:rFonts w:ascii="Arial" w:eastAsia="Calibri" w:hAnsi="Arial" w:cs="Arial"/>
                <w:color w:val="0563C1"/>
                <w:sz w:val="22"/>
                <w:u w:val="single"/>
                <w:lang w:val="en-US"/>
              </w:rPr>
            </w:pPr>
            <w:hyperlink r:id="rId70" w:history="1">
              <w:r w:rsidRPr="00067B35">
                <w:rPr>
                  <w:rStyle w:val="Hyperlink"/>
                  <w:rFonts w:ascii="Arial" w:eastAsia="Calibri" w:hAnsi="Arial" w:cs="Arial"/>
                  <w:sz w:val="22"/>
                  <w:lang w:val="en-US"/>
                </w:rPr>
                <w:t>https://daeh.gob.do/transparencia/compras-y-contrataciones/</w:t>
              </w:r>
            </w:hyperlink>
            <w:r w:rsidRPr="00067B35">
              <w:rPr>
                <w:rFonts w:ascii="Arial" w:eastAsia="Calibri" w:hAnsi="Arial" w:cs="Arial"/>
                <w:color w:val="0563C1"/>
                <w:sz w:val="22"/>
                <w:u w:val="single"/>
                <w:lang w:val="en-US"/>
              </w:rPr>
              <w:t xml:space="preserve"> </w:t>
            </w:r>
          </w:p>
        </w:tc>
        <w:tc>
          <w:tcPr>
            <w:tcW w:w="1529" w:type="dxa"/>
            <w:shd w:val="clear" w:color="auto" w:fill="auto"/>
            <w:tcMar>
              <w:left w:w="83" w:type="dxa"/>
            </w:tcMar>
          </w:tcPr>
          <w:p w14:paraId="50F926A8" w14:textId="5A6A404A" w:rsidR="00D80FC5" w:rsidRPr="00067B35" w:rsidRDefault="00D80FC5" w:rsidP="00D80FC5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AB6927">
              <w:rPr>
                <w:rFonts w:ascii="Arial" w:eastAsia="Calibri" w:hAnsi="Arial" w:cs="Arial"/>
                <w:color w:val="00000A"/>
                <w:sz w:val="22"/>
                <w:lang w:val="es-DO"/>
              </w:rPr>
              <w:t>Marzo</w:t>
            </w:r>
            <w:r w:rsidRPr="00AB6927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 2024</w:t>
            </w:r>
          </w:p>
        </w:tc>
        <w:tc>
          <w:tcPr>
            <w:tcW w:w="1707" w:type="dxa"/>
            <w:shd w:val="clear" w:color="auto" w:fill="auto"/>
            <w:tcMar>
              <w:left w:w="83" w:type="dxa"/>
            </w:tcMar>
          </w:tcPr>
          <w:p w14:paraId="014CDD7E" w14:textId="77777777" w:rsidR="00D80FC5" w:rsidRPr="00067B35" w:rsidRDefault="00D80FC5" w:rsidP="00D80FC5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Si</w:t>
            </w:r>
          </w:p>
        </w:tc>
      </w:tr>
      <w:tr w:rsidR="00D80FC5" w:rsidRPr="00067B35" w14:paraId="063AB1AF" w14:textId="77777777" w:rsidTr="00D80FC5">
        <w:tc>
          <w:tcPr>
            <w:tcW w:w="3200" w:type="dxa"/>
            <w:shd w:val="clear" w:color="auto" w:fill="auto"/>
            <w:tcMar>
              <w:left w:w="83" w:type="dxa"/>
            </w:tcMar>
          </w:tcPr>
          <w:p w14:paraId="4B52E464" w14:textId="77777777" w:rsidR="00D80FC5" w:rsidRPr="00067B35" w:rsidRDefault="00D80FC5" w:rsidP="00D80FC5">
            <w:pPr>
              <w:rPr>
                <w:rFonts w:ascii="Arial" w:eastAsia="Calibri" w:hAnsi="Arial" w:cs="Arial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sz w:val="22"/>
                <w:lang w:val="en-US"/>
              </w:rPr>
              <w:t>Subasta</w:t>
            </w:r>
            <w:proofErr w:type="spellEnd"/>
            <w:r w:rsidRPr="00067B35">
              <w:rPr>
                <w:rFonts w:ascii="Arial" w:eastAsia="Calibri" w:hAnsi="Arial" w:cs="Arial"/>
                <w:sz w:val="22"/>
                <w:lang w:val="en-US"/>
              </w:rPr>
              <w:t xml:space="preserve"> </w:t>
            </w:r>
            <w:proofErr w:type="spellStart"/>
            <w:r w:rsidRPr="00067B35">
              <w:rPr>
                <w:rFonts w:ascii="Arial" w:eastAsia="Calibri" w:hAnsi="Arial" w:cs="Arial"/>
                <w:sz w:val="22"/>
                <w:lang w:val="en-US"/>
              </w:rPr>
              <w:t>Inversa</w:t>
            </w:r>
            <w:proofErr w:type="spellEnd"/>
          </w:p>
        </w:tc>
        <w:tc>
          <w:tcPr>
            <w:tcW w:w="1243" w:type="dxa"/>
            <w:shd w:val="clear" w:color="auto" w:fill="auto"/>
            <w:tcMar>
              <w:left w:w="83" w:type="dxa"/>
            </w:tcMar>
          </w:tcPr>
          <w:p w14:paraId="4610AED0" w14:textId="77777777" w:rsidR="00D80FC5" w:rsidRPr="00067B35" w:rsidRDefault="00D80FC5" w:rsidP="00D80FC5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214" w:type="dxa"/>
            <w:shd w:val="clear" w:color="auto" w:fill="auto"/>
            <w:tcMar>
              <w:left w:w="83" w:type="dxa"/>
            </w:tcMar>
          </w:tcPr>
          <w:p w14:paraId="090F3D47" w14:textId="5C482279" w:rsidR="00D80FC5" w:rsidRPr="00067B35" w:rsidRDefault="00D80FC5" w:rsidP="00D80FC5">
            <w:pPr>
              <w:tabs>
                <w:tab w:val="left" w:pos="2220"/>
                <w:tab w:val="center" w:pos="3004"/>
              </w:tabs>
              <w:jc w:val="center"/>
              <w:rPr>
                <w:rFonts w:ascii="Arial" w:eastAsia="Calibri" w:hAnsi="Arial" w:cs="Arial"/>
                <w:color w:val="0563C1"/>
                <w:sz w:val="22"/>
                <w:u w:val="single"/>
                <w:lang w:val="en-US"/>
              </w:rPr>
            </w:pPr>
            <w:hyperlink r:id="rId71" w:history="1">
              <w:r w:rsidRPr="00067B35">
                <w:rPr>
                  <w:rStyle w:val="Hyperlink"/>
                  <w:rFonts w:ascii="Arial" w:eastAsia="Calibri" w:hAnsi="Arial" w:cs="Arial"/>
                  <w:sz w:val="22"/>
                  <w:lang w:val="en-US"/>
                </w:rPr>
                <w:t>https://daeh.gob.do/transparencia/compras-y-contrataciones/</w:t>
              </w:r>
            </w:hyperlink>
            <w:r w:rsidRPr="00067B35">
              <w:rPr>
                <w:rFonts w:ascii="Arial" w:eastAsia="Calibri" w:hAnsi="Arial" w:cs="Arial"/>
                <w:color w:val="0563C1"/>
                <w:sz w:val="22"/>
                <w:u w:val="single"/>
                <w:lang w:val="en-US"/>
              </w:rPr>
              <w:t xml:space="preserve"> </w:t>
            </w:r>
          </w:p>
        </w:tc>
        <w:tc>
          <w:tcPr>
            <w:tcW w:w="1529" w:type="dxa"/>
            <w:shd w:val="clear" w:color="auto" w:fill="auto"/>
            <w:tcMar>
              <w:left w:w="83" w:type="dxa"/>
            </w:tcMar>
          </w:tcPr>
          <w:p w14:paraId="28AE8CDC" w14:textId="2E46C4F8" w:rsidR="00D80FC5" w:rsidRPr="00067B35" w:rsidRDefault="00D80FC5" w:rsidP="00D80FC5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AB6927">
              <w:rPr>
                <w:rFonts w:ascii="Arial" w:eastAsia="Calibri" w:hAnsi="Arial" w:cs="Arial"/>
                <w:color w:val="00000A"/>
                <w:sz w:val="22"/>
                <w:lang w:val="es-DO"/>
              </w:rPr>
              <w:t>Marzo</w:t>
            </w:r>
            <w:r w:rsidRPr="00AB6927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 2024</w:t>
            </w:r>
          </w:p>
        </w:tc>
        <w:tc>
          <w:tcPr>
            <w:tcW w:w="1707" w:type="dxa"/>
            <w:shd w:val="clear" w:color="auto" w:fill="auto"/>
            <w:tcMar>
              <w:left w:w="83" w:type="dxa"/>
            </w:tcMar>
          </w:tcPr>
          <w:p w14:paraId="4B5E9303" w14:textId="34795FBE" w:rsidR="00D80FC5" w:rsidRPr="00067B35" w:rsidRDefault="00D80FC5" w:rsidP="00D80FC5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Si</w:t>
            </w:r>
          </w:p>
        </w:tc>
      </w:tr>
      <w:tr w:rsidR="00D80FC5" w:rsidRPr="00067B35" w14:paraId="2FF775DB" w14:textId="77777777" w:rsidTr="00D80FC5">
        <w:tc>
          <w:tcPr>
            <w:tcW w:w="3200" w:type="dxa"/>
            <w:shd w:val="clear" w:color="auto" w:fill="auto"/>
            <w:tcMar>
              <w:left w:w="83" w:type="dxa"/>
            </w:tcMar>
          </w:tcPr>
          <w:p w14:paraId="14BF4704" w14:textId="77777777" w:rsidR="00D80FC5" w:rsidRPr="00067B35" w:rsidRDefault="00D80FC5" w:rsidP="00D80FC5">
            <w:pPr>
              <w:rPr>
                <w:rFonts w:ascii="Arial" w:eastAsia="Calibri" w:hAnsi="Arial" w:cs="Arial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sz w:val="22"/>
                <w:lang w:val="es-DO"/>
              </w:rPr>
              <w:t>Relación de Compras por Debajo del Umbral</w:t>
            </w:r>
          </w:p>
        </w:tc>
        <w:tc>
          <w:tcPr>
            <w:tcW w:w="1243" w:type="dxa"/>
            <w:shd w:val="clear" w:color="auto" w:fill="auto"/>
            <w:tcMar>
              <w:left w:w="83" w:type="dxa"/>
            </w:tcMar>
          </w:tcPr>
          <w:p w14:paraId="09142006" w14:textId="77777777" w:rsidR="00D80FC5" w:rsidRPr="00067B35" w:rsidRDefault="00D80FC5" w:rsidP="00D80FC5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214" w:type="dxa"/>
            <w:shd w:val="clear" w:color="auto" w:fill="auto"/>
            <w:tcMar>
              <w:left w:w="83" w:type="dxa"/>
            </w:tcMar>
          </w:tcPr>
          <w:p w14:paraId="641D492A" w14:textId="250BE685" w:rsidR="00D80FC5" w:rsidRPr="00067B35" w:rsidRDefault="00D80FC5" w:rsidP="00D80FC5">
            <w:pPr>
              <w:tabs>
                <w:tab w:val="left" w:pos="2220"/>
                <w:tab w:val="center" w:pos="3004"/>
              </w:tabs>
              <w:jc w:val="center"/>
              <w:rPr>
                <w:rFonts w:ascii="Arial" w:eastAsia="Calibri" w:hAnsi="Arial" w:cs="Arial"/>
                <w:color w:val="0563C1"/>
                <w:sz w:val="22"/>
                <w:u w:val="single"/>
                <w:lang w:val="en-US"/>
              </w:rPr>
            </w:pPr>
            <w:hyperlink r:id="rId72" w:history="1">
              <w:r w:rsidRPr="00067B35">
                <w:rPr>
                  <w:rStyle w:val="Hyperlink"/>
                  <w:rFonts w:ascii="Arial" w:eastAsia="Calibri" w:hAnsi="Arial" w:cs="Arial"/>
                  <w:sz w:val="22"/>
                  <w:lang w:val="en-US"/>
                </w:rPr>
                <w:t>https://daeh.gob.do/transparencia/compras-y-contrataciones/</w:t>
              </w:r>
            </w:hyperlink>
            <w:r w:rsidRPr="00067B35">
              <w:rPr>
                <w:rFonts w:ascii="Arial" w:eastAsia="Calibri" w:hAnsi="Arial" w:cs="Arial"/>
                <w:color w:val="0563C1"/>
                <w:sz w:val="22"/>
                <w:u w:val="single"/>
                <w:lang w:val="en-US"/>
              </w:rPr>
              <w:t xml:space="preserve"> </w:t>
            </w:r>
          </w:p>
        </w:tc>
        <w:tc>
          <w:tcPr>
            <w:tcW w:w="1529" w:type="dxa"/>
            <w:shd w:val="clear" w:color="auto" w:fill="auto"/>
            <w:tcMar>
              <w:left w:w="83" w:type="dxa"/>
            </w:tcMar>
          </w:tcPr>
          <w:p w14:paraId="528CB8EF" w14:textId="356E4766" w:rsidR="00D80FC5" w:rsidRPr="00067B35" w:rsidRDefault="00D80FC5" w:rsidP="00D80FC5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AB6927">
              <w:rPr>
                <w:rFonts w:ascii="Arial" w:eastAsia="Calibri" w:hAnsi="Arial" w:cs="Arial"/>
                <w:color w:val="00000A"/>
                <w:sz w:val="22"/>
                <w:lang w:val="es-DO"/>
              </w:rPr>
              <w:t>Marzo</w:t>
            </w:r>
            <w:r w:rsidRPr="00AB6927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 2024</w:t>
            </w:r>
          </w:p>
        </w:tc>
        <w:tc>
          <w:tcPr>
            <w:tcW w:w="1707" w:type="dxa"/>
            <w:shd w:val="clear" w:color="auto" w:fill="auto"/>
            <w:tcMar>
              <w:left w:w="83" w:type="dxa"/>
            </w:tcMar>
          </w:tcPr>
          <w:p w14:paraId="7B9F7925" w14:textId="7BB73887" w:rsidR="00D80FC5" w:rsidRPr="00067B35" w:rsidRDefault="00D80FC5" w:rsidP="00D80FC5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Si</w:t>
            </w:r>
          </w:p>
        </w:tc>
      </w:tr>
      <w:tr w:rsidR="00D80FC5" w:rsidRPr="00067B35" w14:paraId="51F7D506" w14:textId="77777777" w:rsidTr="00D80FC5">
        <w:tc>
          <w:tcPr>
            <w:tcW w:w="3200" w:type="dxa"/>
            <w:shd w:val="clear" w:color="auto" w:fill="auto"/>
            <w:tcMar>
              <w:left w:w="83" w:type="dxa"/>
            </w:tcMar>
          </w:tcPr>
          <w:p w14:paraId="43711E50" w14:textId="77777777" w:rsidR="00D80FC5" w:rsidRPr="00067B35" w:rsidRDefault="00D80FC5" w:rsidP="00D80FC5">
            <w:pPr>
              <w:rPr>
                <w:rFonts w:ascii="Arial" w:eastAsia="Calibri" w:hAnsi="Arial" w:cs="Arial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sz w:val="22"/>
                <w:lang w:val="es-DO"/>
              </w:rPr>
              <w:t>Micro Pequeñas y Medianas Empresas</w:t>
            </w:r>
          </w:p>
        </w:tc>
        <w:tc>
          <w:tcPr>
            <w:tcW w:w="1243" w:type="dxa"/>
            <w:shd w:val="clear" w:color="auto" w:fill="auto"/>
            <w:tcMar>
              <w:left w:w="83" w:type="dxa"/>
            </w:tcMar>
          </w:tcPr>
          <w:p w14:paraId="65A4AF0A" w14:textId="77777777" w:rsidR="00D80FC5" w:rsidRPr="00067B35" w:rsidRDefault="00D80FC5" w:rsidP="00D80FC5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214" w:type="dxa"/>
            <w:shd w:val="clear" w:color="auto" w:fill="auto"/>
            <w:tcMar>
              <w:left w:w="83" w:type="dxa"/>
            </w:tcMar>
          </w:tcPr>
          <w:p w14:paraId="79DBF383" w14:textId="4BF69808" w:rsidR="00D80FC5" w:rsidRPr="00067B35" w:rsidRDefault="00D80FC5" w:rsidP="00D80FC5">
            <w:pPr>
              <w:tabs>
                <w:tab w:val="left" w:pos="2220"/>
                <w:tab w:val="center" w:pos="3004"/>
              </w:tabs>
              <w:jc w:val="center"/>
              <w:rPr>
                <w:rFonts w:ascii="Arial" w:eastAsia="Calibri" w:hAnsi="Arial" w:cs="Arial"/>
                <w:color w:val="0563C1"/>
                <w:sz w:val="22"/>
                <w:u w:val="single"/>
                <w:lang w:val="en-US"/>
              </w:rPr>
            </w:pPr>
            <w:hyperlink r:id="rId73" w:history="1">
              <w:r w:rsidRPr="00067B35">
                <w:rPr>
                  <w:rStyle w:val="Hyperlink"/>
                  <w:rFonts w:ascii="Arial" w:eastAsia="Calibri" w:hAnsi="Arial" w:cs="Arial"/>
                  <w:sz w:val="22"/>
                  <w:lang w:val="en-US"/>
                </w:rPr>
                <w:t>https://daeh.gob.do/transparencia/compras-y-contrataciones/</w:t>
              </w:r>
            </w:hyperlink>
            <w:r w:rsidRPr="00067B35">
              <w:rPr>
                <w:rFonts w:ascii="Arial" w:eastAsia="Calibri" w:hAnsi="Arial" w:cs="Arial"/>
                <w:color w:val="0563C1"/>
                <w:sz w:val="22"/>
                <w:u w:val="single"/>
                <w:lang w:val="en-US"/>
              </w:rPr>
              <w:t xml:space="preserve"> </w:t>
            </w:r>
          </w:p>
        </w:tc>
        <w:tc>
          <w:tcPr>
            <w:tcW w:w="1529" w:type="dxa"/>
            <w:shd w:val="clear" w:color="auto" w:fill="auto"/>
            <w:tcMar>
              <w:left w:w="83" w:type="dxa"/>
            </w:tcMar>
          </w:tcPr>
          <w:p w14:paraId="0619E37A" w14:textId="7749494F" w:rsidR="00D80FC5" w:rsidRPr="00067B35" w:rsidRDefault="00D80FC5" w:rsidP="00D80FC5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AB6927">
              <w:rPr>
                <w:rFonts w:ascii="Arial" w:eastAsia="Calibri" w:hAnsi="Arial" w:cs="Arial"/>
                <w:color w:val="00000A"/>
                <w:sz w:val="22"/>
                <w:lang w:val="es-DO"/>
              </w:rPr>
              <w:t>Marzo</w:t>
            </w:r>
            <w:r w:rsidRPr="00AB6927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 2024</w:t>
            </w:r>
          </w:p>
        </w:tc>
        <w:tc>
          <w:tcPr>
            <w:tcW w:w="1707" w:type="dxa"/>
            <w:shd w:val="clear" w:color="auto" w:fill="auto"/>
            <w:tcMar>
              <w:left w:w="83" w:type="dxa"/>
            </w:tcMar>
          </w:tcPr>
          <w:p w14:paraId="2A386E9A" w14:textId="69EB4900" w:rsidR="00D80FC5" w:rsidRPr="00067B35" w:rsidRDefault="00D80FC5" w:rsidP="00D80FC5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Si</w:t>
            </w:r>
          </w:p>
        </w:tc>
      </w:tr>
      <w:tr w:rsidR="00D80FC5" w:rsidRPr="00067B35" w14:paraId="6290B872" w14:textId="77777777" w:rsidTr="00D80FC5">
        <w:tc>
          <w:tcPr>
            <w:tcW w:w="3200" w:type="dxa"/>
            <w:shd w:val="clear" w:color="auto" w:fill="auto"/>
            <w:tcMar>
              <w:left w:w="83" w:type="dxa"/>
            </w:tcMar>
          </w:tcPr>
          <w:p w14:paraId="2BB4212C" w14:textId="77777777" w:rsidR="00D80FC5" w:rsidRPr="00067B35" w:rsidRDefault="00D80FC5" w:rsidP="00D80FC5">
            <w:pPr>
              <w:rPr>
                <w:rFonts w:ascii="Arial" w:eastAsia="Calibri" w:hAnsi="Arial" w:cs="Arial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sz w:val="22"/>
                <w:lang w:val="en-US"/>
              </w:rPr>
              <w:t xml:space="preserve">Casos de </w:t>
            </w:r>
            <w:proofErr w:type="spellStart"/>
            <w:r w:rsidRPr="00067B35">
              <w:rPr>
                <w:rFonts w:ascii="Arial" w:eastAsia="Calibri" w:hAnsi="Arial" w:cs="Arial"/>
                <w:sz w:val="22"/>
                <w:lang w:val="en-US"/>
              </w:rPr>
              <w:t>Excepción</w:t>
            </w:r>
            <w:proofErr w:type="spellEnd"/>
          </w:p>
        </w:tc>
        <w:tc>
          <w:tcPr>
            <w:tcW w:w="1243" w:type="dxa"/>
            <w:shd w:val="clear" w:color="auto" w:fill="auto"/>
            <w:tcMar>
              <w:left w:w="83" w:type="dxa"/>
            </w:tcMar>
          </w:tcPr>
          <w:p w14:paraId="38694E3B" w14:textId="77777777" w:rsidR="00D80FC5" w:rsidRPr="00067B35" w:rsidRDefault="00D80FC5" w:rsidP="00D80FC5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214" w:type="dxa"/>
            <w:shd w:val="clear" w:color="auto" w:fill="auto"/>
            <w:tcMar>
              <w:left w:w="83" w:type="dxa"/>
            </w:tcMar>
          </w:tcPr>
          <w:p w14:paraId="3AEAFE95" w14:textId="20C15AF9" w:rsidR="00D80FC5" w:rsidRPr="00067B35" w:rsidRDefault="00D80FC5" w:rsidP="00D80FC5">
            <w:pPr>
              <w:tabs>
                <w:tab w:val="left" w:pos="2220"/>
                <w:tab w:val="center" w:pos="3004"/>
              </w:tabs>
              <w:jc w:val="center"/>
              <w:rPr>
                <w:rFonts w:ascii="Arial" w:eastAsia="Calibri" w:hAnsi="Arial" w:cs="Arial"/>
                <w:color w:val="0563C1"/>
                <w:sz w:val="22"/>
                <w:u w:val="single"/>
                <w:lang w:val="en-US"/>
              </w:rPr>
            </w:pPr>
            <w:hyperlink r:id="rId74" w:history="1">
              <w:r w:rsidRPr="00067B35">
                <w:rPr>
                  <w:rStyle w:val="Hyperlink"/>
                  <w:rFonts w:ascii="Arial" w:eastAsia="Calibri" w:hAnsi="Arial" w:cs="Arial"/>
                  <w:sz w:val="22"/>
                  <w:lang w:val="en-US"/>
                </w:rPr>
                <w:t>https://daeh.gob.do/transparencia/compras-y-contrataciones/</w:t>
              </w:r>
            </w:hyperlink>
            <w:r w:rsidRPr="00067B35">
              <w:rPr>
                <w:rFonts w:ascii="Arial" w:eastAsia="Calibri" w:hAnsi="Arial" w:cs="Arial"/>
                <w:color w:val="0563C1"/>
                <w:sz w:val="22"/>
                <w:u w:val="single"/>
                <w:lang w:val="en-US"/>
              </w:rPr>
              <w:t xml:space="preserve"> </w:t>
            </w:r>
          </w:p>
        </w:tc>
        <w:tc>
          <w:tcPr>
            <w:tcW w:w="1529" w:type="dxa"/>
            <w:shd w:val="clear" w:color="auto" w:fill="auto"/>
            <w:tcMar>
              <w:left w:w="83" w:type="dxa"/>
            </w:tcMar>
          </w:tcPr>
          <w:p w14:paraId="6435691A" w14:textId="5E54340F" w:rsidR="00D80FC5" w:rsidRPr="00067B35" w:rsidRDefault="00D80FC5" w:rsidP="00D80FC5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AB6927">
              <w:rPr>
                <w:rFonts w:ascii="Arial" w:eastAsia="Calibri" w:hAnsi="Arial" w:cs="Arial"/>
                <w:color w:val="00000A"/>
                <w:sz w:val="22"/>
                <w:lang w:val="es-DO"/>
              </w:rPr>
              <w:t>Marzo</w:t>
            </w:r>
            <w:r w:rsidRPr="00AB6927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 2024</w:t>
            </w:r>
          </w:p>
        </w:tc>
        <w:tc>
          <w:tcPr>
            <w:tcW w:w="1707" w:type="dxa"/>
            <w:shd w:val="clear" w:color="auto" w:fill="auto"/>
            <w:tcMar>
              <w:left w:w="83" w:type="dxa"/>
            </w:tcMar>
          </w:tcPr>
          <w:p w14:paraId="700DF584" w14:textId="77777777" w:rsidR="00D80FC5" w:rsidRPr="00067B35" w:rsidRDefault="00D80FC5" w:rsidP="00D80FC5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Si</w:t>
            </w:r>
          </w:p>
        </w:tc>
      </w:tr>
      <w:tr w:rsidR="00821085" w:rsidRPr="00067B35" w14:paraId="0862349A" w14:textId="77777777" w:rsidTr="00D80FC5">
        <w:tc>
          <w:tcPr>
            <w:tcW w:w="3200" w:type="dxa"/>
            <w:shd w:val="clear" w:color="auto" w:fill="auto"/>
            <w:tcMar>
              <w:left w:w="83" w:type="dxa"/>
            </w:tcMar>
          </w:tcPr>
          <w:p w14:paraId="6500D20A" w14:textId="77777777" w:rsidR="00821085" w:rsidRPr="00067B35" w:rsidRDefault="00821085" w:rsidP="00821085">
            <w:pPr>
              <w:rPr>
                <w:rFonts w:ascii="Arial" w:eastAsia="Calibri" w:hAnsi="Arial" w:cs="Arial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s-DO"/>
              </w:rPr>
              <w:t xml:space="preserve">Relación de </w:t>
            </w:r>
            <w:hyperlink r:id="rId75">
              <w:r w:rsidRPr="00067B35">
                <w:rPr>
                  <w:rFonts w:ascii="Arial" w:eastAsia="Calibri" w:hAnsi="Arial" w:cs="Arial"/>
                  <w:sz w:val="22"/>
                  <w:highlight w:val="white"/>
                  <w:lang w:val="es-DO"/>
                </w:rPr>
                <w:t>Estado de cuentas de suplidores</w:t>
              </w:r>
            </w:hyperlink>
          </w:p>
        </w:tc>
        <w:tc>
          <w:tcPr>
            <w:tcW w:w="1243" w:type="dxa"/>
            <w:shd w:val="clear" w:color="auto" w:fill="auto"/>
            <w:tcMar>
              <w:left w:w="83" w:type="dxa"/>
            </w:tcMar>
          </w:tcPr>
          <w:p w14:paraId="6B86C7A9" w14:textId="77777777" w:rsidR="00821085" w:rsidRPr="00067B35" w:rsidRDefault="00821085" w:rsidP="00821085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214" w:type="dxa"/>
            <w:shd w:val="clear" w:color="auto" w:fill="auto"/>
            <w:tcMar>
              <w:left w:w="83" w:type="dxa"/>
            </w:tcMar>
          </w:tcPr>
          <w:p w14:paraId="2CA68C2A" w14:textId="09903B26" w:rsidR="00821085" w:rsidRPr="00067B35" w:rsidRDefault="00000000" w:rsidP="00821085">
            <w:pPr>
              <w:tabs>
                <w:tab w:val="left" w:pos="2220"/>
                <w:tab w:val="center" w:pos="3004"/>
              </w:tabs>
              <w:jc w:val="center"/>
              <w:rPr>
                <w:rFonts w:ascii="Arial" w:eastAsia="Calibri" w:hAnsi="Arial" w:cs="Arial"/>
                <w:color w:val="0563C1"/>
                <w:sz w:val="22"/>
                <w:u w:val="single"/>
                <w:lang w:val="en-US"/>
              </w:rPr>
            </w:pPr>
            <w:hyperlink r:id="rId76" w:history="1">
              <w:r w:rsidR="00821085" w:rsidRPr="00067B35">
                <w:rPr>
                  <w:rStyle w:val="Hyperlink"/>
                  <w:rFonts w:ascii="Arial" w:eastAsia="Calibri" w:hAnsi="Arial" w:cs="Arial"/>
                  <w:sz w:val="22"/>
                  <w:lang w:val="en-US"/>
                </w:rPr>
                <w:t>https://daeh.gob.do/transparencia/compras-y-contrataciones/</w:t>
              </w:r>
            </w:hyperlink>
            <w:r w:rsidR="00821085" w:rsidRPr="00067B35">
              <w:rPr>
                <w:rFonts w:ascii="Arial" w:eastAsia="Calibri" w:hAnsi="Arial" w:cs="Arial"/>
                <w:color w:val="0563C1"/>
                <w:sz w:val="22"/>
                <w:u w:val="single"/>
                <w:lang w:val="en-US"/>
              </w:rPr>
              <w:t xml:space="preserve"> </w:t>
            </w:r>
          </w:p>
        </w:tc>
        <w:tc>
          <w:tcPr>
            <w:tcW w:w="1529" w:type="dxa"/>
            <w:shd w:val="clear" w:color="auto" w:fill="auto"/>
            <w:tcMar>
              <w:left w:w="83" w:type="dxa"/>
            </w:tcMar>
          </w:tcPr>
          <w:p w14:paraId="0C5C0525" w14:textId="50CDBB2F" w:rsidR="00821085" w:rsidRPr="00067B35" w:rsidRDefault="00821085" w:rsidP="00821085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</w:p>
        </w:tc>
        <w:tc>
          <w:tcPr>
            <w:tcW w:w="1707" w:type="dxa"/>
            <w:shd w:val="clear" w:color="auto" w:fill="auto"/>
            <w:tcMar>
              <w:left w:w="83" w:type="dxa"/>
            </w:tcMar>
          </w:tcPr>
          <w:p w14:paraId="413E26C5" w14:textId="292A0BFD" w:rsidR="00821085" w:rsidRPr="00067B35" w:rsidRDefault="00821085" w:rsidP="00821085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No</w:t>
            </w:r>
          </w:p>
        </w:tc>
      </w:tr>
    </w:tbl>
    <w:p w14:paraId="673F3D4C" w14:textId="77777777" w:rsidR="0055607E" w:rsidRPr="00067B35" w:rsidRDefault="0055607E" w:rsidP="006A776D">
      <w:pPr>
        <w:pStyle w:val="BodyText"/>
        <w:tabs>
          <w:tab w:val="left" w:pos="6898"/>
        </w:tabs>
        <w:spacing w:before="103" w:line="237" w:lineRule="auto"/>
        <w:ind w:right="118"/>
        <w:rPr>
          <w:rFonts w:ascii="Arial" w:hAnsi="Arial" w:cs="Arial"/>
          <w:sz w:val="22"/>
          <w:szCs w:val="22"/>
        </w:rPr>
      </w:pPr>
    </w:p>
    <w:p w14:paraId="677D3CD9" w14:textId="77777777" w:rsidR="006F3CE6" w:rsidRPr="00067B35" w:rsidRDefault="006F3CE6" w:rsidP="006F3CE6">
      <w:pPr>
        <w:widowControl/>
        <w:autoSpaceDE/>
        <w:autoSpaceDN/>
        <w:rPr>
          <w:rFonts w:ascii="Arial" w:eastAsia="Calibri" w:hAnsi="Arial" w:cs="Arial"/>
          <w:b/>
          <w:color w:val="00000A"/>
          <w:lang w:val="es-DO"/>
        </w:rPr>
      </w:pPr>
      <w:r w:rsidRPr="00067B35">
        <w:rPr>
          <w:rFonts w:ascii="Arial" w:eastAsia="Calibri" w:hAnsi="Arial" w:cs="Arial"/>
          <w:b/>
          <w:color w:val="00000A"/>
          <w:lang w:val="es-DO"/>
        </w:rPr>
        <w:t>OPCIÓN: PROYECTOS</w:t>
      </w:r>
      <w:r w:rsidRPr="00067B35">
        <w:rPr>
          <w:rFonts w:ascii="Arial" w:eastAsia="Calibri" w:hAnsi="Arial" w:cs="Arial"/>
          <w:b/>
          <w:color w:val="333333"/>
          <w:shd w:val="clear" w:color="auto" w:fill="FFFFFF"/>
          <w:lang w:val="es-DO"/>
        </w:rPr>
        <w:t xml:space="preserve"> Y</w:t>
      </w:r>
      <w:r w:rsidRPr="00E5685D">
        <w:rPr>
          <w:rFonts w:ascii="Arial" w:eastAsia="Calibri" w:hAnsi="Arial" w:cs="Arial"/>
          <w:b/>
          <w:shd w:val="clear" w:color="auto" w:fill="FFFFFF"/>
          <w:lang w:val="es-DO"/>
        </w:rPr>
        <w:t xml:space="preserve"> PROGRAMAS</w:t>
      </w:r>
    </w:p>
    <w:tbl>
      <w:tblPr>
        <w:tblStyle w:val="Tablaconcuadrcula14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202"/>
        <w:gridCol w:w="1243"/>
        <w:gridCol w:w="6245"/>
        <w:gridCol w:w="1496"/>
        <w:gridCol w:w="1707"/>
      </w:tblGrid>
      <w:tr w:rsidR="006F3CE6" w:rsidRPr="00067B35" w14:paraId="00FE4846" w14:textId="77777777" w:rsidTr="00D80FC5">
        <w:tc>
          <w:tcPr>
            <w:tcW w:w="3202" w:type="dxa"/>
            <w:shd w:val="clear" w:color="auto" w:fill="44546A"/>
            <w:tcMar>
              <w:left w:w="83" w:type="dxa"/>
            </w:tcMar>
          </w:tcPr>
          <w:p w14:paraId="4A944379" w14:textId="77777777" w:rsidR="006F3CE6" w:rsidRPr="00067B35" w:rsidRDefault="006F3CE6" w:rsidP="006F3CE6">
            <w:pPr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Documento</w:t>
            </w:r>
            <w:proofErr w:type="spellEnd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 xml:space="preserve"> / </w:t>
            </w: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Información</w:t>
            </w:r>
            <w:proofErr w:type="spellEnd"/>
          </w:p>
        </w:tc>
        <w:tc>
          <w:tcPr>
            <w:tcW w:w="1243" w:type="dxa"/>
            <w:shd w:val="clear" w:color="auto" w:fill="44546A"/>
            <w:tcMar>
              <w:left w:w="83" w:type="dxa"/>
            </w:tcMar>
          </w:tcPr>
          <w:p w14:paraId="34ED4F5A" w14:textId="77777777" w:rsidR="006F3CE6" w:rsidRPr="00067B35" w:rsidRDefault="006F3CE6" w:rsidP="006F3CE6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Formato</w:t>
            </w:r>
          </w:p>
        </w:tc>
        <w:tc>
          <w:tcPr>
            <w:tcW w:w="6245" w:type="dxa"/>
            <w:shd w:val="clear" w:color="auto" w:fill="44546A"/>
            <w:tcMar>
              <w:left w:w="83" w:type="dxa"/>
            </w:tcMar>
          </w:tcPr>
          <w:p w14:paraId="0F09F3BC" w14:textId="77777777" w:rsidR="006F3CE6" w:rsidRPr="00067B35" w:rsidRDefault="006F3CE6" w:rsidP="006F3CE6">
            <w:pPr>
              <w:tabs>
                <w:tab w:val="left" w:pos="2220"/>
                <w:tab w:val="center" w:pos="3004"/>
              </w:tabs>
              <w:jc w:val="center"/>
              <w:rPr>
                <w:rFonts w:ascii="Arial" w:eastAsia="Calibri" w:hAnsi="Arial" w:cs="Arial"/>
                <w:color w:val="0563C1"/>
                <w:sz w:val="22"/>
                <w:u w:val="single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 xml:space="preserve">Enlace / </w:t>
            </w: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Documentos</w:t>
            </w:r>
            <w:proofErr w:type="spellEnd"/>
          </w:p>
        </w:tc>
        <w:tc>
          <w:tcPr>
            <w:tcW w:w="1496" w:type="dxa"/>
            <w:shd w:val="clear" w:color="auto" w:fill="44546A"/>
            <w:tcMar>
              <w:left w:w="83" w:type="dxa"/>
            </w:tcMar>
          </w:tcPr>
          <w:p w14:paraId="0BD82414" w14:textId="77777777" w:rsidR="006F3CE6" w:rsidRPr="00067B35" w:rsidRDefault="006F3CE6" w:rsidP="006F3CE6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Fecha</w:t>
            </w:r>
            <w:proofErr w:type="spellEnd"/>
          </w:p>
        </w:tc>
        <w:tc>
          <w:tcPr>
            <w:tcW w:w="1707" w:type="dxa"/>
            <w:shd w:val="clear" w:color="auto" w:fill="44546A"/>
            <w:tcMar>
              <w:left w:w="83" w:type="dxa"/>
            </w:tcMar>
          </w:tcPr>
          <w:p w14:paraId="7DECD041" w14:textId="77777777" w:rsidR="006F3CE6" w:rsidRPr="00067B35" w:rsidRDefault="006F3CE6" w:rsidP="006F3CE6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Disponibilidad</w:t>
            </w:r>
            <w:proofErr w:type="spellEnd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 xml:space="preserve"> (Si/No)</w:t>
            </w:r>
          </w:p>
        </w:tc>
      </w:tr>
      <w:tr w:rsidR="00D80FC5" w:rsidRPr="00067B35" w14:paraId="0A7CF808" w14:textId="77777777" w:rsidTr="00D80FC5">
        <w:tc>
          <w:tcPr>
            <w:tcW w:w="3202" w:type="dxa"/>
            <w:shd w:val="clear" w:color="auto" w:fill="auto"/>
            <w:tcMar>
              <w:left w:w="83" w:type="dxa"/>
            </w:tcMar>
          </w:tcPr>
          <w:p w14:paraId="3627663E" w14:textId="77777777" w:rsidR="00D80FC5" w:rsidRPr="00067B35" w:rsidRDefault="00D80FC5" w:rsidP="00D80FC5">
            <w:pPr>
              <w:rPr>
                <w:rFonts w:ascii="Arial" w:eastAsia="Calibri" w:hAnsi="Arial" w:cs="Arial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sz w:val="22"/>
                <w:shd w:val="clear" w:color="auto" w:fill="FFFFFF"/>
                <w:lang w:val="es-DO"/>
              </w:rPr>
              <w:t> </w:t>
            </w:r>
            <w:hyperlink r:id="rId77">
              <w:r w:rsidRPr="00067B35">
                <w:rPr>
                  <w:rFonts w:ascii="Arial" w:eastAsia="Calibri" w:hAnsi="Arial" w:cs="Arial"/>
                  <w:sz w:val="22"/>
                  <w:highlight w:val="white"/>
                  <w:lang w:val="es-DO"/>
                </w:rPr>
                <w:t>Descripción de los Programas y Proyectos</w:t>
              </w:r>
            </w:hyperlink>
          </w:p>
        </w:tc>
        <w:tc>
          <w:tcPr>
            <w:tcW w:w="1243" w:type="dxa"/>
            <w:shd w:val="clear" w:color="auto" w:fill="auto"/>
            <w:tcMar>
              <w:left w:w="83" w:type="dxa"/>
            </w:tcMar>
          </w:tcPr>
          <w:p w14:paraId="208A36F0" w14:textId="77777777" w:rsidR="00D80FC5" w:rsidRPr="00067B35" w:rsidRDefault="00D80FC5" w:rsidP="00D80FC5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245" w:type="dxa"/>
            <w:shd w:val="clear" w:color="auto" w:fill="auto"/>
            <w:tcMar>
              <w:left w:w="83" w:type="dxa"/>
            </w:tcMar>
          </w:tcPr>
          <w:p w14:paraId="716A4F08" w14:textId="66027981" w:rsidR="00D80FC5" w:rsidRPr="00067B35" w:rsidRDefault="00D80FC5" w:rsidP="00D80FC5">
            <w:pPr>
              <w:tabs>
                <w:tab w:val="left" w:pos="2220"/>
                <w:tab w:val="center" w:pos="3004"/>
              </w:tabs>
              <w:jc w:val="center"/>
              <w:rPr>
                <w:rStyle w:val="Hyperlink"/>
                <w:rFonts w:ascii="Arial" w:hAnsi="Arial" w:cs="Arial"/>
                <w:sz w:val="22"/>
              </w:rPr>
            </w:pPr>
            <w:hyperlink r:id="rId78" w:history="1">
              <w:r w:rsidRPr="00067B35">
                <w:rPr>
                  <w:rStyle w:val="Hyperlink"/>
                  <w:rFonts w:ascii="Arial" w:eastAsia="Calibri" w:hAnsi="Arial" w:cs="Arial"/>
                  <w:sz w:val="22"/>
                  <w:lang w:val="en-US"/>
                </w:rPr>
                <w:t>https://daeh.gob.do/transparencia/proyectos-y-programas/</w:t>
              </w:r>
            </w:hyperlink>
            <w:r w:rsidRPr="00067B35">
              <w:rPr>
                <w:rStyle w:val="Hyperlink"/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496" w:type="dxa"/>
            <w:shd w:val="clear" w:color="auto" w:fill="auto"/>
            <w:tcMar>
              <w:left w:w="83" w:type="dxa"/>
            </w:tcMar>
          </w:tcPr>
          <w:p w14:paraId="1666C871" w14:textId="2B934240" w:rsidR="00D80FC5" w:rsidRPr="00067B35" w:rsidRDefault="00D80FC5" w:rsidP="00D80FC5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A86B66">
              <w:rPr>
                <w:rFonts w:ascii="Arial" w:eastAsia="Calibri" w:hAnsi="Arial" w:cs="Arial"/>
                <w:color w:val="00000A"/>
                <w:sz w:val="22"/>
                <w:lang w:val="es-DO"/>
              </w:rPr>
              <w:t>Marzo</w:t>
            </w:r>
            <w:r w:rsidRPr="00A86B66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 2024</w:t>
            </w:r>
          </w:p>
        </w:tc>
        <w:tc>
          <w:tcPr>
            <w:tcW w:w="1707" w:type="dxa"/>
            <w:shd w:val="clear" w:color="auto" w:fill="auto"/>
            <w:tcMar>
              <w:left w:w="83" w:type="dxa"/>
            </w:tcMar>
          </w:tcPr>
          <w:p w14:paraId="00244523" w14:textId="10F8E7CD" w:rsidR="00D80FC5" w:rsidRPr="00067B35" w:rsidRDefault="00D80FC5" w:rsidP="00D80FC5">
            <w:pPr>
              <w:tabs>
                <w:tab w:val="left" w:pos="585"/>
                <w:tab w:val="center" w:pos="718"/>
              </w:tabs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sí</w:t>
            </w:r>
            <w:proofErr w:type="spellEnd"/>
          </w:p>
        </w:tc>
      </w:tr>
      <w:tr w:rsidR="00D80FC5" w:rsidRPr="00067B35" w14:paraId="032ABF47" w14:textId="77777777" w:rsidTr="00D80FC5">
        <w:tc>
          <w:tcPr>
            <w:tcW w:w="3202" w:type="dxa"/>
            <w:shd w:val="clear" w:color="auto" w:fill="auto"/>
            <w:tcMar>
              <w:left w:w="83" w:type="dxa"/>
            </w:tcMar>
          </w:tcPr>
          <w:p w14:paraId="7743F3BE" w14:textId="77777777" w:rsidR="00D80FC5" w:rsidRPr="00067B35" w:rsidRDefault="00D80FC5" w:rsidP="00D80FC5">
            <w:pPr>
              <w:rPr>
                <w:rFonts w:ascii="Arial" w:eastAsia="Calibri" w:hAnsi="Arial" w:cs="Arial"/>
                <w:sz w:val="22"/>
                <w:lang w:val="es-DO"/>
              </w:rPr>
            </w:pPr>
            <w:hyperlink r:id="rId79">
              <w:r w:rsidRPr="00067B35">
                <w:rPr>
                  <w:rFonts w:ascii="Arial" w:eastAsia="Calibri" w:hAnsi="Arial" w:cs="Arial"/>
                  <w:sz w:val="22"/>
                  <w:highlight w:val="white"/>
                  <w:lang w:val="es-DO"/>
                </w:rPr>
                <w:t>Informes de seguimiento y presupuesto a los programas y proyectos</w:t>
              </w:r>
            </w:hyperlink>
          </w:p>
        </w:tc>
        <w:tc>
          <w:tcPr>
            <w:tcW w:w="1243" w:type="dxa"/>
            <w:shd w:val="clear" w:color="auto" w:fill="auto"/>
            <w:tcMar>
              <w:left w:w="83" w:type="dxa"/>
            </w:tcMar>
          </w:tcPr>
          <w:p w14:paraId="04EAA805" w14:textId="77777777" w:rsidR="00D80FC5" w:rsidRPr="00067B35" w:rsidRDefault="00D80FC5" w:rsidP="00D80FC5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245" w:type="dxa"/>
            <w:shd w:val="clear" w:color="auto" w:fill="auto"/>
            <w:tcMar>
              <w:left w:w="83" w:type="dxa"/>
            </w:tcMar>
          </w:tcPr>
          <w:p w14:paraId="393C70A7" w14:textId="77DE4DF6" w:rsidR="00D80FC5" w:rsidRPr="00067B35" w:rsidRDefault="00D80FC5" w:rsidP="00D80FC5">
            <w:pPr>
              <w:tabs>
                <w:tab w:val="left" w:pos="2220"/>
                <w:tab w:val="center" w:pos="3004"/>
              </w:tabs>
              <w:jc w:val="center"/>
              <w:rPr>
                <w:rStyle w:val="Hyperlink"/>
                <w:rFonts w:ascii="Arial" w:hAnsi="Arial" w:cs="Arial"/>
                <w:sz w:val="22"/>
              </w:rPr>
            </w:pPr>
            <w:hyperlink r:id="rId80" w:history="1">
              <w:r w:rsidRPr="00067B35">
                <w:rPr>
                  <w:rStyle w:val="Hyperlink"/>
                  <w:rFonts w:ascii="Arial" w:eastAsia="Calibri" w:hAnsi="Arial" w:cs="Arial"/>
                  <w:sz w:val="22"/>
                  <w:lang w:val="en-US"/>
                </w:rPr>
                <w:t>https://daeh.gob.do/transparencia/proyectos-y-programas/</w:t>
              </w:r>
            </w:hyperlink>
            <w:r w:rsidRPr="00067B35">
              <w:rPr>
                <w:rStyle w:val="Hyperlink"/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496" w:type="dxa"/>
            <w:shd w:val="clear" w:color="auto" w:fill="auto"/>
            <w:tcMar>
              <w:left w:w="83" w:type="dxa"/>
            </w:tcMar>
          </w:tcPr>
          <w:p w14:paraId="5EBA9048" w14:textId="6F25F343" w:rsidR="00D80FC5" w:rsidRPr="00067B35" w:rsidRDefault="00D80FC5" w:rsidP="00D80FC5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A86B66">
              <w:rPr>
                <w:rFonts w:ascii="Arial" w:eastAsia="Calibri" w:hAnsi="Arial" w:cs="Arial"/>
                <w:color w:val="00000A"/>
                <w:sz w:val="22"/>
                <w:lang w:val="es-DO"/>
              </w:rPr>
              <w:t>Marzo</w:t>
            </w:r>
            <w:r w:rsidRPr="00A86B66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 2024</w:t>
            </w:r>
          </w:p>
        </w:tc>
        <w:tc>
          <w:tcPr>
            <w:tcW w:w="1707" w:type="dxa"/>
            <w:shd w:val="clear" w:color="auto" w:fill="auto"/>
            <w:tcMar>
              <w:left w:w="83" w:type="dxa"/>
            </w:tcMar>
          </w:tcPr>
          <w:p w14:paraId="363DFD4A" w14:textId="67709545" w:rsidR="00D80FC5" w:rsidRPr="00067B35" w:rsidRDefault="00D80FC5" w:rsidP="00D80FC5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sí</w:t>
            </w:r>
            <w:proofErr w:type="spellEnd"/>
          </w:p>
        </w:tc>
      </w:tr>
      <w:tr w:rsidR="00D80FC5" w:rsidRPr="00067B35" w14:paraId="6E7C86B0" w14:textId="77777777" w:rsidTr="00D80FC5">
        <w:tc>
          <w:tcPr>
            <w:tcW w:w="3202" w:type="dxa"/>
            <w:shd w:val="clear" w:color="auto" w:fill="auto"/>
            <w:tcMar>
              <w:left w:w="83" w:type="dxa"/>
            </w:tcMar>
          </w:tcPr>
          <w:p w14:paraId="19F8AD89" w14:textId="77777777" w:rsidR="00D80FC5" w:rsidRPr="00067B35" w:rsidRDefault="00D80FC5" w:rsidP="00D80FC5">
            <w:pPr>
              <w:rPr>
                <w:rFonts w:ascii="Arial" w:eastAsia="Calibri" w:hAnsi="Arial" w:cs="Arial"/>
                <w:sz w:val="22"/>
                <w:lang w:val="es-DO"/>
              </w:rPr>
            </w:pPr>
            <w:hyperlink r:id="rId81">
              <w:r w:rsidRPr="00067B35">
                <w:rPr>
                  <w:rFonts w:ascii="Arial" w:eastAsia="Calibri" w:hAnsi="Arial" w:cs="Arial"/>
                  <w:sz w:val="22"/>
                  <w:highlight w:val="white"/>
                  <w:lang w:val="es-DO"/>
                </w:rPr>
                <w:t>Calendarios de ejecución de programas y proyectos</w:t>
              </w:r>
            </w:hyperlink>
          </w:p>
        </w:tc>
        <w:tc>
          <w:tcPr>
            <w:tcW w:w="1243" w:type="dxa"/>
            <w:shd w:val="clear" w:color="auto" w:fill="auto"/>
            <w:tcMar>
              <w:left w:w="83" w:type="dxa"/>
            </w:tcMar>
          </w:tcPr>
          <w:p w14:paraId="742610B9" w14:textId="77777777" w:rsidR="00D80FC5" w:rsidRPr="00067B35" w:rsidRDefault="00D80FC5" w:rsidP="00D80FC5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245" w:type="dxa"/>
            <w:shd w:val="clear" w:color="auto" w:fill="auto"/>
            <w:tcMar>
              <w:left w:w="83" w:type="dxa"/>
            </w:tcMar>
          </w:tcPr>
          <w:p w14:paraId="735C83A3" w14:textId="51EEA4B6" w:rsidR="00D80FC5" w:rsidRPr="00067B35" w:rsidRDefault="00D80FC5" w:rsidP="00D80FC5">
            <w:pPr>
              <w:tabs>
                <w:tab w:val="left" w:pos="2220"/>
                <w:tab w:val="center" w:pos="3004"/>
              </w:tabs>
              <w:jc w:val="center"/>
              <w:rPr>
                <w:rStyle w:val="Hyperlink"/>
                <w:rFonts w:ascii="Arial" w:hAnsi="Arial" w:cs="Arial"/>
                <w:sz w:val="22"/>
              </w:rPr>
            </w:pPr>
            <w:hyperlink r:id="rId82" w:history="1">
              <w:r w:rsidRPr="00067B35">
                <w:rPr>
                  <w:rStyle w:val="Hyperlink"/>
                  <w:rFonts w:ascii="Arial" w:eastAsia="Calibri" w:hAnsi="Arial" w:cs="Arial"/>
                  <w:sz w:val="22"/>
                  <w:lang w:val="en-US"/>
                </w:rPr>
                <w:t>https://daeh.gob.do/transparencia/proyectos-y-programas/</w:t>
              </w:r>
            </w:hyperlink>
            <w:r w:rsidRPr="00067B35">
              <w:rPr>
                <w:rStyle w:val="Hyperlink"/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496" w:type="dxa"/>
            <w:shd w:val="clear" w:color="auto" w:fill="auto"/>
            <w:tcMar>
              <w:left w:w="83" w:type="dxa"/>
            </w:tcMar>
          </w:tcPr>
          <w:p w14:paraId="3F32FCED" w14:textId="74826F6A" w:rsidR="00D80FC5" w:rsidRPr="00067B35" w:rsidRDefault="00D80FC5" w:rsidP="00D80FC5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A86B66">
              <w:rPr>
                <w:rFonts w:ascii="Arial" w:eastAsia="Calibri" w:hAnsi="Arial" w:cs="Arial"/>
                <w:color w:val="00000A"/>
                <w:sz w:val="22"/>
                <w:lang w:val="es-DO"/>
              </w:rPr>
              <w:t>Marzo</w:t>
            </w:r>
            <w:r w:rsidRPr="00A86B66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 2024</w:t>
            </w:r>
          </w:p>
        </w:tc>
        <w:tc>
          <w:tcPr>
            <w:tcW w:w="1707" w:type="dxa"/>
            <w:shd w:val="clear" w:color="auto" w:fill="auto"/>
            <w:tcMar>
              <w:left w:w="83" w:type="dxa"/>
            </w:tcMar>
          </w:tcPr>
          <w:p w14:paraId="221DDB8D" w14:textId="688E8FFF" w:rsidR="00D80FC5" w:rsidRPr="00067B35" w:rsidRDefault="00D80FC5" w:rsidP="00D80FC5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sí</w:t>
            </w:r>
            <w:proofErr w:type="spellEnd"/>
          </w:p>
        </w:tc>
      </w:tr>
    </w:tbl>
    <w:p w14:paraId="7CD6EB7C" w14:textId="77777777" w:rsidR="00EB0B05" w:rsidRPr="00067B35" w:rsidRDefault="00EB0B05" w:rsidP="006F3CE6">
      <w:pPr>
        <w:widowControl/>
        <w:autoSpaceDE/>
        <w:autoSpaceDN/>
        <w:rPr>
          <w:rFonts w:ascii="Arial" w:eastAsia="Calibri" w:hAnsi="Arial" w:cs="Arial"/>
          <w:b/>
          <w:color w:val="00000A"/>
          <w:lang w:val="es-DO"/>
        </w:rPr>
      </w:pPr>
    </w:p>
    <w:p w14:paraId="29FF579A" w14:textId="77777777" w:rsidR="00EB0B05" w:rsidRPr="00067B35" w:rsidRDefault="00EB0B05" w:rsidP="006F3CE6">
      <w:pPr>
        <w:widowControl/>
        <w:autoSpaceDE/>
        <w:autoSpaceDN/>
        <w:rPr>
          <w:rFonts w:ascii="Arial" w:eastAsia="Calibri" w:hAnsi="Arial" w:cs="Arial"/>
          <w:b/>
          <w:color w:val="00000A"/>
          <w:lang w:val="es-DO"/>
        </w:rPr>
      </w:pPr>
    </w:p>
    <w:p w14:paraId="4B71924B" w14:textId="77777777" w:rsidR="00874C2F" w:rsidRDefault="00874C2F" w:rsidP="006F3CE6">
      <w:pPr>
        <w:widowControl/>
        <w:autoSpaceDE/>
        <w:autoSpaceDN/>
        <w:rPr>
          <w:rFonts w:ascii="Arial" w:eastAsia="Calibri" w:hAnsi="Arial" w:cs="Arial"/>
          <w:b/>
          <w:color w:val="00000A"/>
          <w:lang w:val="es-DO"/>
        </w:rPr>
      </w:pPr>
    </w:p>
    <w:p w14:paraId="0B917F40" w14:textId="77777777" w:rsidR="00874C2F" w:rsidRDefault="00874C2F" w:rsidP="006F3CE6">
      <w:pPr>
        <w:widowControl/>
        <w:autoSpaceDE/>
        <w:autoSpaceDN/>
        <w:rPr>
          <w:rFonts w:ascii="Arial" w:eastAsia="Calibri" w:hAnsi="Arial" w:cs="Arial"/>
          <w:b/>
          <w:color w:val="00000A"/>
          <w:lang w:val="es-DO"/>
        </w:rPr>
      </w:pPr>
    </w:p>
    <w:p w14:paraId="03797C05" w14:textId="77777777" w:rsidR="00874C2F" w:rsidRDefault="00874C2F" w:rsidP="006F3CE6">
      <w:pPr>
        <w:widowControl/>
        <w:autoSpaceDE/>
        <w:autoSpaceDN/>
        <w:rPr>
          <w:rFonts w:ascii="Arial" w:eastAsia="Calibri" w:hAnsi="Arial" w:cs="Arial"/>
          <w:b/>
          <w:color w:val="00000A"/>
          <w:lang w:val="es-DO"/>
        </w:rPr>
      </w:pPr>
    </w:p>
    <w:p w14:paraId="5DF82689" w14:textId="77777777" w:rsidR="00874C2F" w:rsidRDefault="00874C2F" w:rsidP="006F3CE6">
      <w:pPr>
        <w:widowControl/>
        <w:autoSpaceDE/>
        <w:autoSpaceDN/>
        <w:rPr>
          <w:rFonts w:ascii="Arial" w:eastAsia="Calibri" w:hAnsi="Arial" w:cs="Arial"/>
          <w:b/>
          <w:color w:val="00000A"/>
          <w:lang w:val="es-DO"/>
        </w:rPr>
      </w:pPr>
    </w:p>
    <w:p w14:paraId="43A1E1E9" w14:textId="77777777" w:rsidR="00874C2F" w:rsidRDefault="00874C2F" w:rsidP="006F3CE6">
      <w:pPr>
        <w:widowControl/>
        <w:autoSpaceDE/>
        <w:autoSpaceDN/>
        <w:rPr>
          <w:rFonts w:ascii="Arial" w:eastAsia="Calibri" w:hAnsi="Arial" w:cs="Arial"/>
          <w:b/>
          <w:color w:val="00000A"/>
          <w:lang w:val="es-DO"/>
        </w:rPr>
      </w:pPr>
    </w:p>
    <w:p w14:paraId="771A266E" w14:textId="13EB4424" w:rsidR="006F3CE6" w:rsidRPr="00067B35" w:rsidRDefault="006F3CE6" w:rsidP="006F3CE6">
      <w:pPr>
        <w:widowControl/>
        <w:autoSpaceDE/>
        <w:autoSpaceDN/>
        <w:rPr>
          <w:rFonts w:ascii="Arial" w:eastAsia="Calibri" w:hAnsi="Arial" w:cs="Arial"/>
          <w:b/>
          <w:color w:val="00000A"/>
          <w:lang w:val="es-DO"/>
        </w:rPr>
      </w:pPr>
      <w:r w:rsidRPr="00067B35">
        <w:rPr>
          <w:rFonts w:ascii="Arial" w:eastAsia="Calibri" w:hAnsi="Arial" w:cs="Arial"/>
          <w:b/>
          <w:color w:val="00000A"/>
          <w:lang w:val="es-DO"/>
        </w:rPr>
        <w:t>OPCIÓN: FINANZAS</w:t>
      </w:r>
    </w:p>
    <w:tbl>
      <w:tblPr>
        <w:tblStyle w:val="Tablaconcuadrcula14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201"/>
        <w:gridCol w:w="1243"/>
        <w:gridCol w:w="6248"/>
        <w:gridCol w:w="1494"/>
        <w:gridCol w:w="1707"/>
      </w:tblGrid>
      <w:tr w:rsidR="006F3CE6" w:rsidRPr="00067B35" w14:paraId="7DB84784" w14:textId="77777777" w:rsidTr="006F3CE6">
        <w:tc>
          <w:tcPr>
            <w:tcW w:w="3327" w:type="dxa"/>
            <w:shd w:val="clear" w:color="auto" w:fill="44546A"/>
            <w:tcMar>
              <w:left w:w="83" w:type="dxa"/>
            </w:tcMar>
          </w:tcPr>
          <w:p w14:paraId="414134A9" w14:textId="77777777" w:rsidR="006F3CE6" w:rsidRPr="00067B35" w:rsidRDefault="006F3CE6" w:rsidP="006F3CE6">
            <w:pPr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Documento</w:t>
            </w:r>
            <w:proofErr w:type="spellEnd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 xml:space="preserve"> / </w:t>
            </w: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Información</w:t>
            </w:r>
            <w:proofErr w:type="spellEnd"/>
          </w:p>
        </w:tc>
        <w:tc>
          <w:tcPr>
            <w:tcW w:w="1139" w:type="dxa"/>
            <w:shd w:val="clear" w:color="auto" w:fill="44546A"/>
            <w:tcMar>
              <w:left w:w="83" w:type="dxa"/>
            </w:tcMar>
          </w:tcPr>
          <w:p w14:paraId="7D8E040B" w14:textId="77777777" w:rsidR="006F3CE6" w:rsidRPr="00067B35" w:rsidRDefault="006F3CE6" w:rsidP="006F3CE6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Formato</w:t>
            </w:r>
          </w:p>
        </w:tc>
        <w:tc>
          <w:tcPr>
            <w:tcW w:w="6380" w:type="dxa"/>
            <w:shd w:val="clear" w:color="auto" w:fill="44546A"/>
            <w:tcMar>
              <w:left w:w="83" w:type="dxa"/>
            </w:tcMar>
          </w:tcPr>
          <w:p w14:paraId="4C3E133B" w14:textId="77777777" w:rsidR="006F3CE6" w:rsidRPr="00067B35" w:rsidRDefault="006F3CE6" w:rsidP="006F3CE6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 xml:space="preserve">Enlace / </w:t>
            </w: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Documentos</w:t>
            </w:r>
            <w:proofErr w:type="spellEnd"/>
          </w:p>
        </w:tc>
        <w:tc>
          <w:tcPr>
            <w:tcW w:w="1542" w:type="dxa"/>
            <w:shd w:val="clear" w:color="auto" w:fill="44546A"/>
            <w:tcMar>
              <w:left w:w="83" w:type="dxa"/>
            </w:tcMar>
          </w:tcPr>
          <w:p w14:paraId="04749461" w14:textId="77777777" w:rsidR="006F3CE6" w:rsidRPr="00067B35" w:rsidRDefault="006F3CE6" w:rsidP="006F3CE6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Fecha</w:t>
            </w:r>
            <w:proofErr w:type="spellEnd"/>
          </w:p>
        </w:tc>
        <w:tc>
          <w:tcPr>
            <w:tcW w:w="1505" w:type="dxa"/>
            <w:shd w:val="clear" w:color="auto" w:fill="44546A"/>
            <w:tcMar>
              <w:left w:w="83" w:type="dxa"/>
            </w:tcMar>
          </w:tcPr>
          <w:p w14:paraId="076D0DD5" w14:textId="77777777" w:rsidR="006F3CE6" w:rsidRPr="00067B35" w:rsidRDefault="006F3CE6" w:rsidP="006F3CE6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Disponibilidad</w:t>
            </w:r>
            <w:proofErr w:type="spellEnd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 xml:space="preserve"> (Si/No)</w:t>
            </w:r>
          </w:p>
        </w:tc>
      </w:tr>
      <w:tr w:rsidR="004B19D0" w:rsidRPr="00067B35" w14:paraId="1350EAF7" w14:textId="77777777" w:rsidTr="005B2626">
        <w:tc>
          <w:tcPr>
            <w:tcW w:w="3327" w:type="dxa"/>
            <w:shd w:val="clear" w:color="auto" w:fill="auto"/>
            <w:tcMar>
              <w:left w:w="83" w:type="dxa"/>
            </w:tcMar>
          </w:tcPr>
          <w:p w14:paraId="219C9A6D" w14:textId="77777777" w:rsidR="004B19D0" w:rsidRPr="00067B35" w:rsidRDefault="004B19D0" w:rsidP="004B19D0">
            <w:pPr>
              <w:spacing w:line="240" w:lineRule="exact"/>
              <w:rPr>
                <w:rFonts w:ascii="Arial" w:eastAsia="Calibri" w:hAnsi="Arial" w:cs="Arial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sz w:val="22"/>
                <w:lang w:val="en-US"/>
              </w:rPr>
              <w:t>Estados</w:t>
            </w:r>
            <w:proofErr w:type="spellEnd"/>
            <w:r w:rsidRPr="00067B35">
              <w:rPr>
                <w:rFonts w:ascii="Arial" w:eastAsia="Calibri" w:hAnsi="Arial" w:cs="Arial"/>
                <w:sz w:val="22"/>
                <w:lang w:val="en-US"/>
              </w:rPr>
              <w:t xml:space="preserve"> </w:t>
            </w:r>
            <w:proofErr w:type="spellStart"/>
            <w:r w:rsidRPr="00067B35">
              <w:rPr>
                <w:rFonts w:ascii="Arial" w:eastAsia="Calibri" w:hAnsi="Arial" w:cs="Arial"/>
                <w:sz w:val="22"/>
                <w:lang w:val="en-US"/>
              </w:rPr>
              <w:t>Financieros</w:t>
            </w:r>
            <w:proofErr w:type="spellEnd"/>
          </w:p>
        </w:tc>
        <w:tc>
          <w:tcPr>
            <w:tcW w:w="1139" w:type="dxa"/>
            <w:shd w:val="clear" w:color="auto" w:fill="auto"/>
            <w:tcMar>
              <w:left w:w="83" w:type="dxa"/>
            </w:tcMar>
          </w:tcPr>
          <w:p w14:paraId="0FDD0AA9" w14:textId="77777777" w:rsidR="004B19D0" w:rsidRPr="00067B35" w:rsidRDefault="004B19D0" w:rsidP="004B19D0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380" w:type="dxa"/>
            <w:shd w:val="clear" w:color="auto" w:fill="auto"/>
            <w:tcMar>
              <w:left w:w="83" w:type="dxa"/>
            </w:tcMar>
          </w:tcPr>
          <w:p w14:paraId="2DEEBEAD" w14:textId="7E4AF139" w:rsidR="004B19D0" w:rsidRPr="00067B35" w:rsidRDefault="004B19D0" w:rsidP="004B19D0">
            <w:pPr>
              <w:tabs>
                <w:tab w:val="left" w:pos="2220"/>
                <w:tab w:val="center" w:pos="3004"/>
              </w:tabs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eastAsia="Calibri" w:hAnsi="Arial" w:cs="Arial"/>
                <w:sz w:val="22"/>
                <w:lang w:val="en-US"/>
              </w:rPr>
              <w:t>https://daeh.gob.do/transparencia/finanzas/</w:t>
            </w:r>
          </w:p>
        </w:tc>
        <w:tc>
          <w:tcPr>
            <w:tcW w:w="1542" w:type="dxa"/>
            <w:shd w:val="clear" w:color="auto" w:fill="auto"/>
            <w:tcMar>
              <w:left w:w="83" w:type="dxa"/>
            </w:tcMar>
          </w:tcPr>
          <w:p w14:paraId="3B15BF0D" w14:textId="3F48B26F" w:rsidR="004B19D0" w:rsidRPr="00067B35" w:rsidRDefault="004B19D0" w:rsidP="004B19D0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4C4F2525" w14:textId="1EE2F1AC" w:rsidR="004B19D0" w:rsidRPr="00067B35" w:rsidRDefault="004B19D0" w:rsidP="004B19D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No</w:t>
            </w:r>
          </w:p>
        </w:tc>
      </w:tr>
      <w:tr w:rsidR="004B19D0" w:rsidRPr="00067B35" w14:paraId="22999FE9" w14:textId="77777777" w:rsidTr="005B2626">
        <w:tc>
          <w:tcPr>
            <w:tcW w:w="3327" w:type="dxa"/>
            <w:shd w:val="clear" w:color="auto" w:fill="auto"/>
            <w:tcMar>
              <w:left w:w="83" w:type="dxa"/>
            </w:tcMar>
          </w:tcPr>
          <w:p w14:paraId="2252B623" w14:textId="77777777" w:rsidR="004B19D0" w:rsidRPr="00067B35" w:rsidRDefault="004B19D0" w:rsidP="004B19D0">
            <w:pPr>
              <w:spacing w:line="240" w:lineRule="exact"/>
              <w:rPr>
                <w:rFonts w:ascii="Arial" w:eastAsia="Calibri" w:hAnsi="Arial" w:cs="Arial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sz w:val="22"/>
                <w:lang w:val="en-US"/>
              </w:rPr>
              <w:t>Informes</w:t>
            </w:r>
            <w:proofErr w:type="spellEnd"/>
            <w:r w:rsidRPr="00067B35">
              <w:rPr>
                <w:rFonts w:ascii="Arial" w:eastAsia="Calibri" w:hAnsi="Arial" w:cs="Arial"/>
                <w:sz w:val="22"/>
                <w:lang w:val="en-US"/>
              </w:rPr>
              <w:t xml:space="preserve"> </w:t>
            </w:r>
            <w:proofErr w:type="spellStart"/>
            <w:r w:rsidRPr="00067B35">
              <w:rPr>
                <w:rFonts w:ascii="Arial" w:eastAsia="Calibri" w:hAnsi="Arial" w:cs="Arial"/>
                <w:sz w:val="22"/>
                <w:lang w:val="en-US"/>
              </w:rPr>
              <w:t>Financieros</w:t>
            </w:r>
            <w:proofErr w:type="spellEnd"/>
          </w:p>
        </w:tc>
        <w:tc>
          <w:tcPr>
            <w:tcW w:w="1139" w:type="dxa"/>
            <w:shd w:val="clear" w:color="auto" w:fill="auto"/>
            <w:tcMar>
              <w:left w:w="83" w:type="dxa"/>
            </w:tcMar>
          </w:tcPr>
          <w:p w14:paraId="5A221D3A" w14:textId="77777777" w:rsidR="004B19D0" w:rsidRPr="00067B35" w:rsidRDefault="004B19D0" w:rsidP="004B19D0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380" w:type="dxa"/>
            <w:shd w:val="clear" w:color="auto" w:fill="auto"/>
            <w:tcMar>
              <w:left w:w="83" w:type="dxa"/>
            </w:tcMar>
          </w:tcPr>
          <w:p w14:paraId="69C822F8" w14:textId="6EB0A97F" w:rsidR="004B19D0" w:rsidRPr="00067B35" w:rsidRDefault="004B19D0" w:rsidP="004B19D0">
            <w:pPr>
              <w:tabs>
                <w:tab w:val="left" w:pos="2220"/>
                <w:tab w:val="center" w:pos="3004"/>
              </w:tabs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eastAsia="Calibri" w:hAnsi="Arial" w:cs="Arial"/>
                <w:sz w:val="22"/>
                <w:lang w:val="en-US"/>
              </w:rPr>
              <w:t>https://daeh.gob.do/transparencia/finanzas/</w:t>
            </w:r>
          </w:p>
        </w:tc>
        <w:tc>
          <w:tcPr>
            <w:tcW w:w="1542" w:type="dxa"/>
            <w:shd w:val="clear" w:color="auto" w:fill="auto"/>
            <w:tcMar>
              <w:left w:w="83" w:type="dxa"/>
            </w:tcMar>
          </w:tcPr>
          <w:p w14:paraId="3DF26953" w14:textId="62F21753" w:rsidR="004B19D0" w:rsidRPr="00067B35" w:rsidRDefault="004B19D0" w:rsidP="004B19D0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17BF57D7" w14:textId="00EF03C7" w:rsidR="004B19D0" w:rsidRPr="00067B35" w:rsidRDefault="004B19D0" w:rsidP="004B19D0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No</w:t>
            </w:r>
          </w:p>
        </w:tc>
      </w:tr>
      <w:tr w:rsidR="004B19D0" w:rsidRPr="00067B35" w14:paraId="76454147" w14:textId="77777777" w:rsidTr="005B2626">
        <w:tc>
          <w:tcPr>
            <w:tcW w:w="3327" w:type="dxa"/>
            <w:shd w:val="clear" w:color="auto" w:fill="auto"/>
            <w:tcMar>
              <w:left w:w="83" w:type="dxa"/>
            </w:tcMar>
          </w:tcPr>
          <w:p w14:paraId="7A986816" w14:textId="77777777" w:rsidR="004B19D0" w:rsidRPr="00067B35" w:rsidRDefault="004B19D0" w:rsidP="004B19D0">
            <w:pPr>
              <w:spacing w:line="240" w:lineRule="exact"/>
              <w:rPr>
                <w:rFonts w:ascii="Arial" w:eastAsia="Calibri" w:hAnsi="Arial" w:cs="Arial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sz w:val="22"/>
                <w:lang w:val="en-US"/>
              </w:rPr>
              <w:t>Balance General</w:t>
            </w:r>
          </w:p>
        </w:tc>
        <w:tc>
          <w:tcPr>
            <w:tcW w:w="1139" w:type="dxa"/>
            <w:shd w:val="clear" w:color="auto" w:fill="auto"/>
            <w:tcMar>
              <w:left w:w="83" w:type="dxa"/>
            </w:tcMar>
          </w:tcPr>
          <w:p w14:paraId="43DE07E8" w14:textId="77777777" w:rsidR="004B19D0" w:rsidRPr="00067B35" w:rsidRDefault="004B19D0" w:rsidP="004B19D0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Digital 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380" w:type="dxa"/>
            <w:shd w:val="clear" w:color="auto" w:fill="auto"/>
            <w:tcMar>
              <w:left w:w="83" w:type="dxa"/>
            </w:tcMar>
          </w:tcPr>
          <w:p w14:paraId="37E2291F" w14:textId="1EDA48CE" w:rsidR="004B19D0" w:rsidRPr="00067B35" w:rsidRDefault="004B19D0" w:rsidP="004B19D0">
            <w:pPr>
              <w:tabs>
                <w:tab w:val="left" w:pos="2220"/>
                <w:tab w:val="center" w:pos="3004"/>
              </w:tabs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eastAsia="Calibri" w:hAnsi="Arial" w:cs="Arial"/>
                <w:sz w:val="22"/>
                <w:lang w:val="en-US"/>
              </w:rPr>
              <w:t>https://daeh.gob.do/transparencia/finanzas/</w:t>
            </w:r>
          </w:p>
        </w:tc>
        <w:tc>
          <w:tcPr>
            <w:tcW w:w="1542" w:type="dxa"/>
            <w:shd w:val="clear" w:color="auto" w:fill="auto"/>
            <w:tcMar>
              <w:left w:w="83" w:type="dxa"/>
            </w:tcMar>
          </w:tcPr>
          <w:p w14:paraId="7A505BEE" w14:textId="7C75C488" w:rsidR="004B19D0" w:rsidRPr="00067B35" w:rsidRDefault="004B19D0" w:rsidP="004B19D0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77E3B936" w14:textId="3354EBDC" w:rsidR="004B19D0" w:rsidRPr="00067B35" w:rsidRDefault="004B19D0" w:rsidP="004B19D0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No</w:t>
            </w:r>
          </w:p>
        </w:tc>
      </w:tr>
      <w:tr w:rsidR="004B19D0" w:rsidRPr="00067B35" w14:paraId="0CA7AB3F" w14:textId="77777777" w:rsidTr="005B2626">
        <w:tc>
          <w:tcPr>
            <w:tcW w:w="3327" w:type="dxa"/>
            <w:shd w:val="clear" w:color="auto" w:fill="auto"/>
            <w:tcMar>
              <w:left w:w="83" w:type="dxa"/>
            </w:tcMar>
          </w:tcPr>
          <w:p w14:paraId="59E639F3" w14:textId="77777777" w:rsidR="004B19D0" w:rsidRPr="00067B35" w:rsidRDefault="004B19D0" w:rsidP="004B19D0">
            <w:pPr>
              <w:spacing w:line="240" w:lineRule="exact"/>
              <w:rPr>
                <w:rFonts w:ascii="Arial" w:eastAsia="Calibri" w:hAnsi="Arial" w:cs="Arial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sz w:val="22"/>
                <w:lang w:val="es-DO"/>
              </w:rPr>
              <w:t>Informe Mensual de Cuentas por Pagar</w:t>
            </w:r>
          </w:p>
        </w:tc>
        <w:tc>
          <w:tcPr>
            <w:tcW w:w="1139" w:type="dxa"/>
            <w:shd w:val="clear" w:color="auto" w:fill="auto"/>
            <w:tcMar>
              <w:left w:w="83" w:type="dxa"/>
            </w:tcMar>
          </w:tcPr>
          <w:p w14:paraId="704A148A" w14:textId="77777777" w:rsidR="004B19D0" w:rsidRPr="00067B35" w:rsidRDefault="004B19D0" w:rsidP="004B19D0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Digital 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380" w:type="dxa"/>
            <w:shd w:val="clear" w:color="auto" w:fill="auto"/>
            <w:tcMar>
              <w:left w:w="83" w:type="dxa"/>
            </w:tcMar>
          </w:tcPr>
          <w:p w14:paraId="6502D63C" w14:textId="0F1147F7" w:rsidR="004B19D0" w:rsidRPr="00067B35" w:rsidRDefault="004B19D0" w:rsidP="004B19D0">
            <w:pPr>
              <w:tabs>
                <w:tab w:val="left" w:pos="2220"/>
                <w:tab w:val="center" w:pos="3004"/>
              </w:tabs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eastAsia="Calibri" w:hAnsi="Arial" w:cs="Arial"/>
                <w:sz w:val="22"/>
                <w:lang w:val="en-US"/>
              </w:rPr>
              <w:t>https://daeh.gob.do/transparencia/finanzas/</w:t>
            </w:r>
          </w:p>
        </w:tc>
        <w:tc>
          <w:tcPr>
            <w:tcW w:w="1542" w:type="dxa"/>
            <w:shd w:val="clear" w:color="auto" w:fill="auto"/>
            <w:tcMar>
              <w:left w:w="83" w:type="dxa"/>
            </w:tcMar>
          </w:tcPr>
          <w:p w14:paraId="38E1AF69" w14:textId="4D019F80" w:rsidR="004B19D0" w:rsidRPr="00067B35" w:rsidRDefault="004B19D0" w:rsidP="004B19D0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45133366" w14:textId="0AF99D07" w:rsidR="004B19D0" w:rsidRPr="00067B35" w:rsidRDefault="004B19D0" w:rsidP="004B19D0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No</w:t>
            </w:r>
          </w:p>
        </w:tc>
      </w:tr>
      <w:tr w:rsidR="004B19D0" w:rsidRPr="00067B35" w14:paraId="09AB3265" w14:textId="77777777" w:rsidTr="005B2626">
        <w:tc>
          <w:tcPr>
            <w:tcW w:w="3327" w:type="dxa"/>
            <w:shd w:val="clear" w:color="auto" w:fill="auto"/>
            <w:tcMar>
              <w:left w:w="83" w:type="dxa"/>
            </w:tcMar>
          </w:tcPr>
          <w:p w14:paraId="1761458A" w14:textId="77777777" w:rsidR="004B19D0" w:rsidRPr="00067B35" w:rsidRDefault="004B19D0" w:rsidP="004B19D0">
            <w:pPr>
              <w:spacing w:line="240" w:lineRule="exact"/>
              <w:rPr>
                <w:rFonts w:ascii="Arial" w:eastAsia="Calibri" w:hAnsi="Arial" w:cs="Arial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sz w:val="22"/>
                <w:lang w:val="es-DO"/>
              </w:rPr>
              <w:t>Informe de corte Semestral basado en SISACNOC</w:t>
            </w:r>
          </w:p>
        </w:tc>
        <w:tc>
          <w:tcPr>
            <w:tcW w:w="1139" w:type="dxa"/>
            <w:shd w:val="clear" w:color="auto" w:fill="auto"/>
            <w:tcMar>
              <w:left w:w="83" w:type="dxa"/>
            </w:tcMar>
          </w:tcPr>
          <w:p w14:paraId="09B574B6" w14:textId="77777777" w:rsidR="004B19D0" w:rsidRPr="00067B35" w:rsidRDefault="004B19D0" w:rsidP="004B19D0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380" w:type="dxa"/>
            <w:shd w:val="clear" w:color="auto" w:fill="auto"/>
            <w:tcMar>
              <w:left w:w="83" w:type="dxa"/>
            </w:tcMar>
          </w:tcPr>
          <w:p w14:paraId="114B18BA" w14:textId="6B4FE82D" w:rsidR="004B19D0" w:rsidRPr="00067B35" w:rsidRDefault="004B19D0" w:rsidP="004B19D0">
            <w:pPr>
              <w:tabs>
                <w:tab w:val="left" w:pos="2220"/>
                <w:tab w:val="center" w:pos="3004"/>
              </w:tabs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eastAsia="Calibri" w:hAnsi="Arial" w:cs="Arial"/>
                <w:sz w:val="22"/>
                <w:lang w:val="en-US"/>
              </w:rPr>
              <w:t>https://daeh.gob.do/transparencia/finanzas/</w:t>
            </w:r>
          </w:p>
        </w:tc>
        <w:tc>
          <w:tcPr>
            <w:tcW w:w="1542" w:type="dxa"/>
            <w:shd w:val="clear" w:color="auto" w:fill="auto"/>
            <w:tcMar>
              <w:left w:w="83" w:type="dxa"/>
            </w:tcMar>
          </w:tcPr>
          <w:p w14:paraId="09004A4D" w14:textId="5250C259" w:rsidR="004B19D0" w:rsidRPr="00067B35" w:rsidRDefault="004B19D0" w:rsidP="004B19D0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6B2F1E52" w14:textId="04015007" w:rsidR="004B19D0" w:rsidRPr="00067B35" w:rsidRDefault="004B19D0" w:rsidP="004B19D0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No</w:t>
            </w:r>
          </w:p>
        </w:tc>
      </w:tr>
      <w:tr w:rsidR="004B19D0" w:rsidRPr="00067B35" w14:paraId="367D5FE6" w14:textId="77777777" w:rsidTr="005B2626">
        <w:tc>
          <w:tcPr>
            <w:tcW w:w="3327" w:type="dxa"/>
            <w:shd w:val="clear" w:color="auto" w:fill="auto"/>
            <w:tcMar>
              <w:left w:w="83" w:type="dxa"/>
            </w:tcMar>
          </w:tcPr>
          <w:p w14:paraId="07B8F0E3" w14:textId="4344BE63" w:rsidR="004B19D0" w:rsidRPr="00067B35" w:rsidRDefault="004B19D0" w:rsidP="004B19D0">
            <w:pPr>
              <w:spacing w:line="240" w:lineRule="exact"/>
              <w:rPr>
                <w:rFonts w:ascii="Arial" w:eastAsia="Calibri" w:hAnsi="Arial" w:cs="Arial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sz w:val="22"/>
                <w:lang w:val="es-DO"/>
              </w:rPr>
              <w:t>Informe Cierre Anual basado en SISACNOC</w:t>
            </w:r>
          </w:p>
        </w:tc>
        <w:tc>
          <w:tcPr>
            <w:tcW w:w="1139" w:type="dxa"/>
            <w:shd w:val="clear" w:color="auto" w:fill="auto"/>
            <w:tcMar>
              <w:left w:w="83" w:type="dxa"/>
            </w:tcMar>
          </w:tcPr>
          <w:p w14:paraId="5CFDDDAD" w14:textId="77777777" w:rsidR="004B19D0" w:rsidRPr="00067B35" w:rsidRDefault="004B19D0" w:rsidP="004B19D0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380" w:type="dxa"/>
            <w:shd w:val="clear" w:color="auto" w:fill="auto"/>
            <w:tcMar>
              <w:left w:w="83" w:type="dxa"/>
            </w:tcMar>
          </w:tcPr>
          <w:p w14:paraId="122E0BF2" w14:textId="33B2ED25" w:rsidR="004B19D0" w:rsidRPr="00067B35" w:rsidRDefault="004B19D0" w:rsidP="004B19D0">
            <w:pPr>
              <w:tabs>
                <w:tab w:val="left" w:pos="2220"/>
                <w:tab w:val="center" w:pos="3004"/>
              </w:tabs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eastAsia="Calibri" w:hAnsi="Arial" w:cs="Arial"/>
                <w:sz w:val="22"/>
                <w:lang w:val="en-US"/>
              </w:rPr>
              <w:t>https://daeh.gob.do/transparencia/finanzas/</w:t>
            </w:r>
          </w:p>
        </w:tc>
        <w:tc>
          <w:tcPr>
            <w:tcW w:w="1542" w:type="dxa"/>
            <w:shd w:val="clear" w:color="auto" w:fill="auto"/>
            <w:tcMar>
              <w:left w:w="83" w:type="dxa"/>
            </w:tcMar>
          </w:tcPr>
          <w:p w14:paraId="0B8CEB14" w14:textId="7F3CA9CB" w:rsidR="004B19D0" w:rsidRPr="00067B35" w:rsidRDefault="004B19D0" w:rsidP="004B19D0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38231F87" w14:textId="4470BAD6" w:rsidR="004B19D0" w:rsidRPr="00067B35" w:rsidRDefault="004B19D0" w:rsidP="004B19D0">
            <w:pPr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No</w:t>
            </w:r>
          </w:p>
        </w:tc>
      </w:tr>
      <w:tr w:rsidR="004B19D0" w:rsidRPr="00067B35" w14:paraId="45FF8A47" w14:textId="77777777" w:rsidTr="005B2626">
        <w:tc>
          <w:tcPr>
            <w:tcW w:w="3327" w:type="dxa"/>
            <w:shd w:val="clear" w:color="auto" w:fill="auto"/>
            <w:tcMar>
              <w:left w:w="83" w:type="dxa"/>
            </w:tcMar>
          </w:tcPr>
          <w:p w14:paraId="02D4DCF1" w14:textId="77777777" w:rsidR="004B19D0" w:rsidRPr="00067B35" w:rsidRDefault="004B19D0" w:rsidP="004B19D0">
            <w:pPr>
              <w:spacing w:line="240" w:lineRule="exact"/>
              <w:rPr>
                <w:rFonts w:ascii="Arial" w:eastAsia="Calibri" w:hAnsi="Arial" w:cs="Arial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sz w:val="22"/>
                <w:lang w:val="en-US"/>
              </w:rPr>
              <w:t>Ingresos</w:t>
            </w:r>
            <w:proofErr w:type="spellEnd"/>
            <w:r w:rsidRPr="00067B35">
              <w:rPr>
                <w:rFonts w:ascii="Arial" w:eastAsia="Calibri" w:hAnsi="Arial" w:cs="Arial"/>
                <w:sz w:val="22"/>
                <w:lang w:val="en-US"/>
              </w:rPr>
              <w:t xml:space="preserve"> y </w:t>
            </w:r>
            <w:proofErr w:type="spellStart"/>
            <w:r w:rsidRPr="00067B35">
              <w:rPr>
                <w:rFonts w:ascii="Arial" w:eastAsia="Calibri" w:hAnsi="Arial" w:cs="Arial"/>
                <w:sz w:val="22"/>
                <w:lang w:val="en-US"/>
              </w:rPr>
              <w:t>Egresos</w:t>
            </w:r>
            <w:proofErr w:type="spellEnd"/>
          </w:p>
        </w:tc>
        <w:tc>
          <w:tcPr>
            <w:tcW w:w="1139" w:type="dxa"/>
            <w:shd w:val="clear" w:color="auto" w:fill="auto"/>
            <w:tcMar>
              <w:left w:w="83" w:type="dxa"/>
            </w:tcMar>
          </w:tcPr>
          <w:p w14:paraId="3B2CA99F" w14:textId="77777777" w:rsidR="004B19D0" w:rsidRPr="00067B35" w:rsidRDefault="004B19D0" w:rsidP="004B19D0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380" w:type="dxa"/>
            <w:shd w:val="clear" w:color="auto" w:fill="auto"/>
            <w:tcMar>
              <w:left w:w="83" w:type="dxa"/>
            </w:tcMar>
          </w:tcPr>
          <w:p w14:paraId="3B7408B7" w14:textId="2F2262DD" w:rsidR="004B19D0" w:rsidRPr="00067B35" w:rsidRDefault="004B19D0" w:rsidP="004B19D0">
            <w:pPr>
              <w:tabs>
                <w:tab w:val="left" w:pos="2220"/>
                <w:tab w:val="center" w:pos="3004"/>
              </w:tabs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eastAsia="Calibri" w:hAnsi="Arial" w:cs="Arial"/>
                <w:sz w:val="22"/>
                <w:lang w:val="en-US"/>
              </w:rPr>
              <w:t>https://daeh.gob.do/transparencia/finanzas/</w:t>
            </w:r>
          </w:p>
        </w:tc>
        <w:tc>
          <w:tcPr>
            <w:tcW w:w="1542" w:type="dxa"/>
            <w:shd w:val="clear" w:color="auto" w:fill="auto"/>
            <w:tcMar>
              <w:left w:w="83" w:type="dxa"/>
            </w:tcMar>
          </w:tcPr>
          <w:p w14:paraId="6D7F17B0" w14:textId="554ACC4D" w:rsidR="004B19D0" w:rsidRPr="00067B35" w:rsidRDefault="004B19D0" w:rsidP="004B19D0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3FBCB885" w14:textId="6169CBF4" w:rsidR="004B19D0" w:rsidRPr="00067B35" w:rsidRDefault="004B19D0" w:rsidP="004B19D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No</w:t>
            </w:r>
          </w:p>
        </w:tc>
      </w:tr>
      <w:tr w:rsidR="004B19D0" w:rsidRPr="00067B35" w14:paraId="6BC56B89" w14:textId="77777777" w:rsidTr="005B2626">
        <w:tc>
          <w:tcPr>
            <w:tcW w:w="3327" w:type="dxa"/>
            <w:shd w:val="clear" w:color="auto" w:fill="auto"/>
            <w:tcMar>
              <w:left w:w="83" w:type="dxa"/>
            </w:tcMar>
          </w:tcPr>
          <w:p w14:paraId="776895F7" w14:textId="77777777" w:rsidR="004B19D0" w:rsidRPr="00067B35" w:rsidRDefault="00000000" w:rsidP="004B19D0">
            <w:pPr>
              <w:spacing w:line="240" w:lineRule="exact"/>
              <w:rPr>
                <w:rFonts w:ascii="Arial" w:eastAsia="Calibri" w:hAnsi="Arial" w:cs="Arial"/>
                <w:sz w:val="22"/>
                <w:lang w:val="en-US"/>
              </w:rPr>
            </w:pPr>
            <w:hyperlink r:id="rId83">
              <w:proofErr w:type="spellStart"/>
              <w:r w:rsidR="004B19D0" w:rsidRPr="00067B35">
                <w:rPr>
                  <w:rFonts w:ascii="Arial" w:eastAsia="Calibri" w:hAnsi="Arial" w:cs="Arial"/>
                  <w:sz w:val="22"/>
                  <w:highlight w:val="white"/>
                  <w:u w:val="single"/>
                  <w:lang w:val="en-US"/>
                </w:rPr>
                <w:t>Informes</w:t>
              </w:r>
              <w:proofErr w:type="spellEnd"/>
              <w:r w:rsidR="004B19D0" w:rsidRPr="00067B35">
                <w:rPr>
                  <w:rFonts w:ascii="Arial" w:eastAsia="Calibri" w:hAnsi="Arial" w:cs="Arial"/>
                  <w:sz w:val="22"/>
                  <w:highlight w:val="white"/>
                  <w:u w:val="single"/>
                  <w:lang w:val="en-US"/>
                </w:rPr>
                <w:t xml:space="preserve"> de </w:t>
              </w:r>
              <w:proofErr w:type="spellStart"/>
              <w:r w:rsidR="004B19D0" w:rsidRPr="00067B35">
                <w:rPr>
                  <w:rFonts w:ascii="Arial" w:eastAsia="Calibri" w:hAnsi="Arial" w:cs="Arial"/>
                  <w:sz w:val="22"/>
                  <w:highlight w:val="white"/>
                  <w:u w:val="single"/>
                  <w:lang w:val="en-US"/>
                </w:rPr>
                <w:t>auditorias</w:t>
              </w:r>
              <w:proofErr w:type="spellEnd"/>
            </w:hyperlink>
          </w:p>
        </w:tc>
        <w:tc>
          <w:tcPr>
            <w:tcW w:w="1139" w:type="dxa"/>
            <w:shd w:val="clear" w:color="auto" w:fill="auto"/>
            <w:tcMar>
              <w:left w:w="83" w:type="dxa"/>
            </w:tcMar>
          </w:tcPr>
          <w:p w14:paraId="024E0C36" w14:textId="77777777" w:rsidR="004B19D0" w:rsidRPr="00067B35" w:rsidRDefault="004B19D0" w:rsidP="004B19D0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380" w:type="dxa"/>
            <w:shd w:val="clear" w:color="auto" w:fill="auto"/>
            <w:tcMar>
              <w:left w:w="83" w:type="dxa"/>
            </w:tcMar>
          </w:tcPr>
          <w:p w14:paraId="07372141" w14:textId="4F133120" w:rsidR="004B19D0" w:rsidRPr="00067B35" w:rsidRDefault="004B19D0" w:rsidP="004B19D0">
            <w:pPr>
              <w:tabs>
                <w:tab w:val="left" w:pos="2220"/>
                <w:tab w:val="center" w:pos="3004"/>
              </w:tabs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eastAsia="Calibri" w:hAnsi="Arial" w:cs="Arial"/>
                <w:sz w:val="22"/>
                <w:lang w:val="en-US"/>
              </w:rPr>
              <w:t>https://daeh.gob.do/transparencia/finanzas/</w:t>
            </w:r>
          </w:p>
        </w:tc>
        <w:tc>
          <w:tcPr>
            <w:tcW w:w="1542" w:type="dxa"/>
            <w:shd w:val="clear" w:color="auto" w:fill="auto"/>
            <w:tcMar>
              <w:left w:w="83" w:type="dxa"/>
            </w:tcMar>
          </w:tcPr>
          <w:p w14:paraId="69035F7A" w14:textId="318C940B" w:rsidR="004B19D0" w:rsidRPr="00067B35" w:rsidRDefault="004B19D0" w:rsidP="004B19D0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4172CA3D" w14:textId="6155FBF8" w:rsidR="004B19D0" w:rsidRPr="00067B35" w:rsidRDefault="004B19D0" w:rsidP="004B19D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No</w:t>
            </w:r>
          </w:p>
        </w:tc>
      </w:tr>
      <w:tr w:rsidR="004B19D0" w:rsidRPr="00067B35" w14:paraId="7A950008" w14:textId="77777777" w:rsidTr="005B2626">
        <w:tc>
          <w:tcPr>
            <w:tcW w:w="3327" w:type="dxa"/>
            <w:shd w:val="clear" w:color="auto" w:fill="auto"/>
            <w:tcMar>
              <w:left w:w="83" w:type="dxa"/>
            </w:tcMar>
          </w:tcPr>
          <w:p w14:paraId="0FBB5DC2" w14:textId="77777777" w:rsidR="004B19D0" w:rsidRPr="00067B35" w:rsidRDefault="00000000" w:rsidP="004B19D0">
            <w:pPr>
              <w:spacing w:line="240" w:lineRule="exact"/>
              <w:rPr>
                <w:rFonts w:ascii="Arial" w:eastAsia="Calibri" w:hAnsi="Arial" w:cs="Arial"/>
                <w:sz w:val="22"/>
                <w:lang w:val="en-US"/>
              </w:rPr>
            </w:pPr>
            <w:hyperlink r:id="rId84">
              <w:proofErr w:type="spellStart"/>
              <w:r w:rsidR="004B19D0" w:rsidRPr="00067B35">
                <w:rPr>
                  <w:rFonts w:ascii="Arial" w:eastAsia="Calibri" w:hAnsi="Arial" w:cs="Arial"/>
                  <w:sz w:val="22"/>
                  <w:highlight w:val="white"/>
                  <w:u w:val="single"/>
                  <w:lang w:val="en-US"/>
                </w:rPr>
                <w:t>Activos</w:t>
              </w:r>
              <w:proofErr w:type="spellEnd"/>
              <w:r w:rsidR="004B19D0" w:rsidRPr="00067B35">
                <w:rPr>
                  <w:rFonts w:ascii="Arial" w:eastAsia="Calibri" w:hAnsi="Arial" w:cs="Arial"/>
                  <w:sz w:val="22"/>
                  <w:highlight w:val="white"/>
                  <w:u w:val="single"/>
                  <w:lang w:val="en-US"/>
                </w:rPr>
                <w:t xml:space="preserve"> </w:t>
              </w:r>
              <w:proofErr w:type="spellStart"/>
              <w:r w:rsidR="004B19D0" w:rsidRPr="00067B35">
                <w:rPr>
                  <w:rFonts w:ascii="Arial" w:eastAsia="Calibri" w:hAnsi="Arial" w:cs="Arial"/>
                  <w:sz w:val="22"/>
                  <w:highlight w:val="white"/>
                  <w:u w:val="single"/>
                  <w:lang w:val="en-US"/>
                </w:rPr>
                <w:t>Fijos</w:t>
              </w:r>
              <w:proofErr w:type="spellEnd"/>
              <w:r w:rsidR="004B19D0" w:rsidRPr="00067B35">
                <w:rPr>
                  <w:rFonts w:ascii="Arial" w:eastAsia="Calibri" w:hAnsi="Arial" w:cs="Arial"/>
                  <w:sz w:val="22"/>
                  <w:highlight w:val="white"/>
                  <w:u w:val="single"/>
                  <w:lang w:val="en-US"/>
                </w:rPr>
                <w:t xml:space="preserve"> </w:t>
              </w:r>
            </w:hyperlink>
          </w:p>
        </w:tc>
        <w:tc>
          <w:tcPr>
            <w:tcW w:w="1139" w:type="dxa"/>
            <w:shd w:val="clear" w:color="auto" w:fill="auto"/>
            <w:tcMar>
              <w:left w:w="83" w:type="dxa"/>
            </w:tcMar>
          </w:tcPr>
          <w:p w14:paraId="2208A00A" w14:textId="77777777" w:rsidR="004B19D0" w:rsidRPr="00067B35" w:rsidRDefault="004B19D0" w:rsidP="004B19D0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380" w:type="dxa"/>
            <w:shd w:val="clear" w:color="auto" w:fill="auto"/>
            <w:tcMar>
              <w:left w:w="83" w:type="dxa"/>
            </w:tcMar>
          </w:tcPr>
          <w:p w14:paraId="3FF05AD4" w14:textId="602446D0" w:rsidR="004B19D0" w:rsidRPr="00067B35" w:rsidRDefault="004B19D0" w:rsidP="004B19D0">
            <w:pPr>
              <w:tabs>
                <w:tab w:val="left" w:pos="2220"/>
                <w:tab w:val="center" w:pos="3004"/>
              </w:tabs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eastAsia="Calibri" w:hAnsi="Arial" w:cs="Arial"/>
                <w:sz w:val="22"/>
                <w:lang w:val="en-US"/>
              </w:rPr>
              <w:t>https://daeh.gob.do/transparencia/finanzas/</w:t>
            </w:r>
          </w:p>
        </w:tc>
        <w:tc>
          <w:tcPr>
            <w:tcW w:w="1542" w:type="dxa"/>
            <w:shd w:val="clear" w:color="auto" w:fill="auto"/>
            <w:tcMar>
              <w:left w:w="83" w:type="dxa"/>
            </w:tcMar>
          </w:tcPr>
          <w:p w14:paraId="02D93D87" w14:textId="0E0EBBE7" w:rsidR="004B19D0" w:rsidRPr="00067B35" w:rsidRDefault="00D80FC5" w:rsidP="004B19D0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>
              <w:rPr>
                <w:rFonts w:ascii="Arial" w:eastAsia="Calibri" w:hAnsi="Arial" w:cs="Arial"/>
                <w:color w:val="00000A"/>
                <w:sz w:val="22"/>
                <w:lang w:val="es-DO"/>
              </w:rPr>
              <w:t>M</w:t>
            </w:r>
            <w:r w:rsidRPr="00067B35">
              <w:rPr>
                <w:rFonts w:ascii="Arial" w:eastAsia="Calibri" w:hAnsi="Arial" w:cs="Arial"/>
                <w:color w:val="00000A"/>
                <w:sz w:val="22"/>
                <w:lang w:val="es-DO"/>
              </w:rPr>
              <w:t>arzo</w:t>
            </w: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 2024</w:t>
            </w: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631A1498" w14:textId="77777777" w:rsidR="004B19D0" w:rsidRPr="00067B35" w:rsidRDefault="004B19D0" w:rsidP="004B19D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Si</w:t>
            </w:r>
          </w:p>
        </w:tc>
      </w:tr>
      <w:tr w:rsidR="004B19D0" w:rsidRPr="00067B35" w14:paraId="01B8C1D6" w14:textId="77777777" w:rsidTr="005B2626">
        <w:tc>
          <w:tcPr>
            <w:tcW w:w="3327" w:type="dxa"/>
            <w:shd w:val="clear" w:color="auto" w:fill="auto"/>
            <w:tcMar>
              <w:left w:w="83" w:type="dxa"/>
            </w:tcMar>
          </w:tcPr>
          <w:p w14:paraId="412F2A91" w14:textId="77777777" w:rsidR="004B19D0" w:rsidRPr="00067B35" w:rsidRDefault="00000000" w:rsidP="004B19D0">
            <w:pPr>
              <w:spacing w:line="240" w:lineRule="exact"/>
              <w:rPr>
                <w:rFonts w:ascii="Arial" w:eastAsia="Calibri" w:hAnsi="Arial" w:cs="Arial"/>
                <w:sz w:val="22"/>
                <w:lang w:val="en-US"/>
              </w:rPr>
            </w:pPr>
            <w:hyperlink r:id="rId85">
              <w:proofErr w:type="spellStart"/>
              <w:r w:rsidR="004B19D0" w:rsidRPr="00067B35">
                <w:rPr>
                  <w:rFonts w:ascii="Arial" w:eastAsia="Calibri" w:hAnsi="Arial" w:cs="Arial"/>
                  <w:color w:val="00000A"/>
                  <w:sz w:val="22"/>
                  <w:lang w:val="en-US"/>
                </w:rPr>
                <w:t>I</w:t>
              </w:r>
              <w:r w:rsidR="004B19D0" w:rsidRPr="00067B35">
                <w:rPr>
                  <w:rFonts w:ascii="Arial" w:eastAsia="Calibri" w:hAnsi="Arial" w:cs="Arial"/>
                  <w:sz w:val="22"/>
                  <w:highlight w:val="white"/>
                  <w:u w:val="single"/>
                  <w:lang w:val="en-US"/>
                </w:rPr>
                <w:t>nventario</w:t>
              </w:r>
              <w:proofErr w:type="spellEnd"/>
              <w:r w:rsidR="004B19D0" w:rsidRPr="00067B35">
                <w:rPr>
                  <w:rFonts w:ascii="Arial" w:eastAsia="Calibri" w:hAnsi="Arial" w:cs="Arial"/>
                  <w:sz w:val="22"/>
                  <w:highlight w:val="white"/>
                  <w:u w:val="single"/>
                  <w:lang w:val="en-US"/>
                </w:rPr>
                <w:t xml:space="preserve"> </w:t>
              </w:r>
              <w:proofErr w:type="spellStart"/>
              <w:r w:rsidR="004B19D0" w:rsidRPr="00067B35">
                <w:rPr>
                  <w:rFonts w:ascii="Arial" w:eastAsia="Calibri" w:hAnsi="Arial" w:cs="Arial"/>
                  <w:sz w:val="22"/>
                  <w:highlight w:val="white"/>
                  <w:u w:val="single"/>
                  <w:lang w:val="en-US"/>
                </w:rPr>
                <w:t>en</w:t>
              </w:r>
              <w:proofErr w:type="spellEnd"/>
              <w:r w:rsidR="004B19D0" w:rsidRPr="00067B35">
                <w:rPr>
                  <w:rFonts w:ascii="Arial" w:eastAsia="Calibri" w:hAnsi="Arial" w:cs="Arial"/>
                  <w:sz w:val="22"/>
                  <w:highlight w:val="white"/>
                  <w:u w:val="single"/>
                  <w:lang w:val="en-US"/>
                </w:rPr>
                <w:t xml:space="preserve"> </w:t>
              </w:r>
              <w:proofErr w:type="spellStart"/>
              <w:r w:rsidR="004B19D0" w:rsidRPr="00067B35">
                <w:rPr>
                  <w:rFonts w:ascii="Arial" w:eastAsia="Calibri" w:hAnsi="Arial" w:cs="Arial"/>
                  <w:sz w:val="22"/>
                  <w:highlight w:val="white"/>
                  <w:u w:val="single"/>
                  <w:lang w:val="en-US"/>
                </w:rPr>
                <w:t>Almacén</w:t>
              </w:r>
              <w:proofErr w:type="spellEnd"/>
            </w:hyperlink>
          </w:p>
        </w:tc>
        <w:tc>
          <w:tcPr>
            <w:tcW w:w="1139" w:type="dxa"/>
            <w:shd w:val="clear" w:color="auto" w:fill="auto"/>
            <w:tcMar>
              <w:left w:w="83" w:type="dxa"/>
            </w:tcMar>
          </w:tcPr>
          <w:p w14:paraId="4980D9A9" w14:textId="77777777" w:rsidR="004B19D0" w:rsidRPr="00067B35" w:rsidRDefault="004B19D0" w:rsidP="004B19D0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380" w:type="dxa"/>
            <w:shd w:val="clear" w:color="auto" w:fill="auto"/>
            <w:tcMar>
              <w:left w:w="83" w:type="dxa"/>
            </w:tcMar>
          </w:tcPr>
          <w:p w14:paraId="6F2B1231" w14:textId="0481DFBE" w:rsidR="004B19D0" w:rsidRPr="00067B35" w:rsidRDefault="004B19D0" w:rsidP="004B19D0">
            <w:pPr>
              <w:tabs>
                <w:tab w:val="left" w:pos="2220"/>
                <w:tab w:val="center" w:pos="3004"/>
              </w:tabs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eastAsia="Calibri" w:hAnsi="Arial" w:cs="Arial"/>
                <w:sz w:val="22"/>
                <w:lang w:val="en-US"/>
              </w:rPr>
              <w:t>https://daeh.gob.do/transparencia/finanzas/</w:t>
            </w:r>
          </w:p>
        </w:tc>
        <w:tc>
          <w:tcPr>
            <w:tcW w:w="1542" w:type="dxa"/>
            <w:shd w:val="clear" w:color="auto" w:fill="auto"/>
            <w:tcMar>
              <w:left w:w="83" w:type="dxa"/>
            </w:tcMar>
          </w:tcPr>
          <w:p w14:paraId="6265CDEC" w14:textId="31F525AB" w:rsidR="004B19D0" w:rsidRPr="00067B35" w:rsidRDefault="004B19D0" w:rsidP="004B19D0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7699B4C4" w14:textId="4933F752" w:rsidR="004B19D0" w:rsidRPr="00067B35" w:rsidRDefault="004B19D0" w:rsidP="004B19D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No</w:t>
            </w:r>
          </w:p>
        </w:tc>
      </w:tr>
    </w:tbl>
    <w:p w14:paraId="21C1A044" w14:textId="77777777" w:rsidR="006F3CE6" w:rsidRPr="00067B35" w:rsidRDefault="006F3CE6" w:rsidP="006A776D">
      <w:pPr>
        <w:pStyle w:val="BodyText"/>
        <w:tabs>
          <w:tab w:val="left" w:pos="6898"/>
        </w:tabs>
        <w:spacing w:before="103" w:line="237" w:lineRule="auto"/>
        <w:ind w:right="118"/>
        <w:rPr>
          <w:rFonts w:ascii="Arial" w:hAnsi="Arial" w:cs="Arial"/>
          <w:sz w:val="22"/>
          <w:szCs w:val="22"/>
        </w:rPr>
      </w:pPr>
    </w:p>
    <w:p w14:paraId="2A46C151" w14:textId="77777777" w:rsidR="006F3CE6" w:rsidRPr="00067B35" w:rsidRDefault="006F3CE6" w:rsidP="006F3CE6">
      <w:pPr>
        <w:widowControl/>
        <w:autoSpaceDE/>
        <w:autoSpaceDN/>
        <w:rPr>
          <w:rFonts w:ascii="Arial" w:eastAsia="Calibri" w:hAnsi="Arial" w:cs="Arial"/>
          <w:b/>
          <w:color w:val="00000A"/>
          <w:lang w:val="es-DO"/>
        </w:rPr>
      </w:pPr>
      <w:r w:rsidRPr="00067B35">
        <w:rPr>
          <w:rFonts w:ascii="Arial" w:eastAsia="Calibri" w:hAnsi="Arial" w:cs="Arial"/>
          <w:b/>
          <w:color w:val="00000A"/>
          <w:lang w:val="es-DO"/>
        </w:rPr>
        <w:t>OPCIÓN: DATOS ABIERTOS</w:t>
      </w:r>
    </w:p>
    <w:tbl>
      <w:tblPr>
        <w:tblStyle w:val="Tablaconcuadrcula15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217"/>
        <w:gridCol w:w="1243"/>
        <w:gridCol w:w="6227"/>
        <w:gridCol w:w="1499"/>
        <w:gridCol w:w="1707"/>
      </w:tblGrid>
      <w:tr w:rsidR="006F3CE6" w:rsidRPr="00067B35" w14:paraId="52DB1902" w14:textId="77777777" w:rsidTr="006F3CE6">
        <w:tc>
          <w:tcPr>
            <w:tcW w:w="3356" w:type="dxa"/>
            <w:shd w:val="clear" w:color="auto" w:fill="44546A"/>
            <w:tcMar>
              <w:left w:w="83" w:type="dxa"/>
            </w:tcMar>
          </w:tcPr>
          <w:p w14:paraId="77731637" w14:textId="77777777" w:rsidR="006F3CE6" w:rsidRPr="00067B35" w:rsidRDefault="006F3CE6" w:rsidP="006F3CE6">
            <w:pPr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Documento</w:t>
            </w:r>
            <w:proofErr w:type="spellEnd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 xml:space="preserve"> / </w:t>
            </w: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44546A"/>
            <w:tcMar>
              <w:left w:w="83" w:type="dxa"/>
            </w:tcMar>
          </w:tcPr>
          <w:p w14:paraId="15283B5D" w14:textId="77777777" w:rsidR="006F3CE6" w:rsidRPr="00067B35" w:rsidRDefault="006F3CE6" w:rsidP="006F3CE6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Formato</w:t>
            </w:r>
          </w:p>
        </w:tc>
        <w:tc>
          <w:tcPr>
            <w:tcW w:w="6393" w:type="dxa"/>
            <w:shd w:val="clear" w:color="auto" w:fill="44546A"/>
            <w:tcMar>
              <w:left w:w="83" w:type="dxa"/>
            </w:tcMar>
          </w:tcPr>
          <w:p w14:paraId="437A0A2B" w14:textId="77777777" w:rsidR="006F3CE6" w:rsidRPr="00067B35" w:rsidRDefault="006F3CE6" w:rsidP="006F3CE6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 xml:space="preserve">Enlace / </w:t>
            </w: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Documentos</w:t>
            </w:r>
            <w:proofErr w:type="spellEnd"/>
          </w:p>
        </w:tc>
        <w:tc>
          <w:tcPr>
            <w:tcW w:w="1553" w:type="dxa"/>
            <w:shd w:val="clear" w:color="auto" w:fill="44546A"/>
            <w:tcMar>
              <w:left w:w="83" w:type="dxa"/>
            </w:tcMar>
          </w:tcPr>
          <w:p w14:paraId="3BE4F3FB" w14:textId="77777777" w:rsidR="006F3CE6" w:rsidRPr="00067B35" w:rsidRDefault="006F3CE6" w:rsidP="006F3CE6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Fecha</w:t>
            </w:r>
            <w:proofErr w:type="spellEnd"/>
          </w:p>
        </w:tc>
        <w:tc>
          <w:tcPr>
            <w:tcW w:w="1450" w:type="dxa"/>
            <w:shd w:val="clear" w:color="auto" w:fill="44546A"/>
            <w:tcMar>
              <w:left w:w="83" w:type="dxa"/>
            </w:tcMar>
          </w:tcPr>
          <w:p w14:paraId="5970AE49" w14:textId="77777777" w:rsidR="006F3CE6" w:rsidRPr="00067B35" w:rsidRDefault="006F3CE6" w:rsidP="006F3CE6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Disponibilidad</w:t>
            </w:r>
            <w:proofErr w:type="spellEnd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 xml:space="preserve"> (Si/No)</w:t>
            </w:r>
          </w:p>
        </w:tc>
      </w:tr>
      <w:tr w:rsidR="006F3CE6" w:rsidRPr="00067B35" w14:paraId="60F7C40B" w14:textId="77777777" w:rsidTr="005B2626"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3A5B508C" w14:textId="77777777" w:rsidR="006F3CE6" w:rsidRPr="00067B35" w:rsidRDefault="006F3CE6" w:rsidP="006F3CE6">
            <w:pPr>
              <w:spacing w:line="240" w:lineRule="exact"/>
              <w:rPr>
                <w:rFonts w:ascii="Arial" w:eastAsia="Calibri" w:hAnsi="Arial" w:cs="Arial"/>
                <w:color w:val="00000A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s-DO"/>
              </w:rPr>
              <w:t>Datos Publicados en Formatos Abiertos</w:t>
            </w:r>
          </w:p>
        </w:tc>
        <w:tc>
          <w:tcPr>
            <w:tcW w:w="1141" w:type="dxa"/>
            <w:shd w:val="clear" w:color="auto" w:fill="auto"/>
            <w:tcMar>
              <w:left w:w="83" w:type="dxa"/>
            </w:tcMar>
          </w:tcPr>
          <w:p w14:paraId="5C2DD723" w14:textId="77777777" w:rsidR="006F3CE6" w:rsidRPr="00067B35" w:rsidRDefault="006F3CE6" w:rsidP="006F3CE6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393" w:type="dxa"/>
            <w:shd w:val="clear" w:color="auto" w:fill="auto"/>
            <w:tcMar>
              <w:left w:w="83" w:type="dxa"/>
            </w:tcMar>
            <w:vAlign w:val="center"/>
          </w:tcPr>
          <w:p w14:paraId="65A3301B" w14:textId="6074495C" w:rsidR="006F3CE6" w:rsidRPr="00067B35" w:rsidRDefault="00F73744" w:rsidP="006F3CE6">
            <w:pPr>
              <w:tabs>
                <w:tab w:val="left" w:pos="2220"/>
                <w:tab w:val="center" w:pos="3004"/>
              </w:tabs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eastAsia="Calibri" w:hAnsi="Arial" w:cs="Arial"/>
                <w:sz w:val="22"/>
                <w:lang w:val="en-US"/>
              </w:rPr>
              <w:t>https://datos.gob.do/</w:t>
            </w:r>
          </w:p>
        </w:tc>
        <w:tc>
          <w:tcPr>
            <w:tcW w:w="1553" w:type="dxa"/>
            <w:shd w:val="clear" w:color="auto" w:fill="auto"/>
            <w:tcMar>
              <w:left w:w="83" w:type="dxa"/>
            </w:tcMar>
          </w:tcPr>
          <w:p w14:paraId="40796635" w14:textId="23779DDB" w:rsidR="006F3CE6" w:rsidRPr="00067B35" w:rsidRDefault="006F3CE6" w:rsidP="006F3CE6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</w:p>
        </w:tc>
        <w:tc>
          <w:tcPr>
            <w:tcW w:w="1450" w:type="dxa"/>
            <w:shd w:val="clear" w:color="auto" w:fill="auto"/>
            <w:tcMar>
              <w:left w:w="83" w:type="dxa"/>
            </w:tcMar>
          </w:tcPr>
          <w:p w14:paraId="0C52D666" w14:textId="52358DAE" w:rsidR="006F3CE6" w:rsidRPr="00067B35" w:rsidRDefault="00F35C75" w:rsidP="006F3CE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No</w:t>
            </w:r>
          </w:p>
        </w:tc>
      </w:tr>
      <w:tr w:rsidR="006F3CE6" w:rsidRPr="00067B35" w14:paraId="43861325" w14:textId="77777777" w:rsidTr="005B2626"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1C28D4A8" w14:textId="77777777" w:rsidR="006F3CE6" w:rsidRPr="00067B35" w:rsidRDefault="006F3CE6" w:rsidP="006F3CE6">
            <w:pPr>
              <w:spacing w:line="240" w:lineRule="exact"/>
              <w:rPr>
                <w:rFonts w:ascii="Arial" w:eastAsia="Calibri" w:hAnsi="Arial" w:cs="Arial"/>
                <w:color w:val="00000A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s-DO"/>
              </w:rPr>
              <w:t>Periodicidad de actualización del Dato</w:t>
            </w:r>
          </w:p>
        </w:tc>
        <w:tc>
          <w:tcPr>
            <w:tcW w:w="1141" w:type="dxa"/>
            <w:shd w:val="clear" w:color="auto" w:fill="auto"/>
            <w:tcMar>
              <w:left w:w="83" w:type="dxa"/>
            </w:tcMar>
          </w:tcPr>
          <w:p w14:paraId="6572F1C4" w14:textId="77777777" w:rsidR="006F3CE6" w:rsidRPr="00067B35" w:rsidRDefault="006F3CE6" w:rsidP="006F3CE6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393" w:type="dxa"/>
            <w:shd w:val="clear" w:color="auto" w:fill="auto"/>
            <w:tcMar>
              <w:left w:w="83" w:type="dxa"/>
            </w:tcMar>
            <w:vAlign w:val="center"/>
          </w:tcPr>
          <w:p w14:paraId="05B1EA03" w14:textId="5A05A81D" w:rsidR="006F3CE6" w:rsidRPr="00067B35" w:rsidRDefault="00000000" w:rsidP="006F3CE6">
            <w:pPr>
              <w:tabs>
                <w:tab w:val="left" w:pos="2220"/>
                <w:tab w:val="center" w:pos="3004"/>
              </w:tabs>
              <w:jc w:val="center"/>
              <w:rPr>
                <w:rFonts w:ascii="Arial" w:eastAsia="Calibri" w:hAnsi="Arial" w:cs="Arial"/>
                <w:color w:val="0563C1"/>
                <w:sz w:val="22"/>
                <w:u w:val="single"/>
                <w:lang w:val="en-US"/>
              </w:rPr>
            </w:pPr>
            <w:hyperlink r:id="rId86" w:history="1">
              <w:r w:rsidR="00F97628" w:rsidRPr="00067B35">
                <w:rPr>
                  <w:rStyle w:val="Hyperlink"/>
                  <w:rFonts w:ascii="Arial" w:eastAsia="Calibri" w:hAnsi="Arial" w:cs="Arial"/>
                  <w:sz w:val="22"/>
                  <w:lang w:val="en-US"/>
                </w:rPr>
                <w:t>https://daeh.gob.do/transparencia/datos-abiertos/</w:t>
              </w:r>
            </w:hyperlink>
            <w:r w:rsidR="00F97628" w:rsidRPr="00067B35">
              <w:rPr>
                <w:rFonts w:ascii="Arial" w:eastAsia="Calibri" w:hAnsi="Arial" w:cs="Arial"/>
                <w:color w:val="0563C1"/>
                <w:sz w:val="22"/>
                <w:u w:val="single"/>
                <w:lang w:val="en-US"/>
              </w:rPr>
              <w:t xml:space="preserve"> </w:t>
            </w:r>
          </w:p>
        </w:tc>
        <w:tc>
          <w:tcPr>
            <w:tcW w:w="1553" w:type="dxa"/>
            <w:shd w:val="clear" w:color="auto" w:fill="auto"/>
            <w:tcMar>
              <w:left w:w="83" w:type="dxa"/>
            </w:tcMar>
          </w:tcPr>
          <w:p w14:paraId="156B2798" w14:textId="3EEF9CCC" w:rsidR="006F3CE6" w:rsidRPr="00067B35" w:rsidRDefault="006F3CE6" w:rsidP="006F3CE6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</w:p>
        </w:tc>
        <w:tc>
          <w:tcPr>
            <w:tcW w:w="1450" w:type="dxa"/>
            <w:shd w:val="clear" w:color="auto" w:fill="auto"/>
            <w:tcMar>
              <w:left w:w="83" w:type="dxa"/>
            </w:tcMar>
          </w:tcPr>
          <w:p w14:paraId="4ADAB607" w14:textId="551C6D62" w:rsidR="006F3CE6" w:rsidRPr="00067B35" w:rsidRDefault="00E7634C" w:rsidP="006F3CE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No</w:t>
            </w:r>
          </w:p>
        </w:tc>
      </w:tr>
    </w:tbl>
    <w:p w14:paraId="2F17531E" w14:textId="77777777" w:rsidR="00EB0B05" w:rsidRPr="00067B35" w:rsidRDefault="00EB0B05" w:rsidP="006F3CE6">
      <w:pPr>
        <w:widowControl/>
        <w:autoSpaceDE/>
        <w:autoSpaceDN/>
        <w:rPr>
          <w:rFonts w:ascii="Arial" w:eastAsia="Calibri" w:hAnsi="Arial" w:cs="Arial"/>
          <w:b/>
          <w:color w:val="00000A"/>
          <w:lang w:val="es-DO"/>
        </w:rPr>
      </w:pPr>
    </w:p>
    <w:p w14:paraId="2017DE9D" w14:textId="77777777" w:rsidR="00EB0B05" w:rsidRDefault="00EB0B05" w:rsidP="006F3CE6">
      <w:pPr>
        <w:widowControl/>
        <w:autoSpaceDE/>
        <w:autoSpaceDN/>
        <w:rPr>
          <w:rFonts w:ascii="Arial" w:eastAsia="Calibri" w:hAnsi="Arial" w:cs="Arial"/>
          <w:b/>
          <w:color w:val="00000A"/>
          <w:lang w:val="es-DO"/>
        </w:rPr>
      </w:pPr>
    </w:p>
    <w:p w14:paraId="0C38E135" w14:textId="77777777" w:rsidR="00874C2F" w:rsidRDefault="00874C2F" w:rsidP="006F3CE6">
      <w:pPr>
        <w:widowControl/>
        <w:autoSpaceDE/>
        <w:autoSpaceDN/>
        <w:rPr>
          <w:rFonts w:ascii="Arial" w:eastAsia="Calibri" w:hAnsi="Arial" w:cs="Arial"/>
          <w:b/>
          <w:color w:val="00000A"/>
          <w:lang w:val="es-DO"/>
        </w:rPr>
      </w:pPr>
    </w:p>
    <w:p w14:paraId="7A8934CA" w14:textId="77777777" w:rsidR="00874C2F" w:rsidRPr="00067B35" w:rsidRDefault="00874C2F" w:rsidP="006F3CE6">
      <w:pPr>
        <w:widowControl/>
        <w:autoSpaceDE/>
        <w:autoSpaceDN/>
        <w:rPr>
          <w:rFonts w:ascii="Arial" w:eastAsia="Calibri" w:hAnsi="Arial" w:cs="Arial"/>
          <w:b/>
          <w:color w:val="00000A"/>
          <w:lang w:val="es-DO"/>
        </w:rPr>
      </w:pPr>
    </w:p>
    <w:p w14:paraId="5697D447" w14:textId="2CDC7240" w:rsidR="006F3CE6" w:rsidRPr="00067B35" w:rsidRDefault="006F3CE6" w:rsidP="006F3CE6">
      <w:pPr>
        <w:widowControl/>
        <w:autoSpaceDE/>
        <w:autoSpaceDN/>
        <w:rPr>
          <w:rFonts w:ascii="Arial" w:eastAsia="Calibri" w:hAnsi="Arial" w:cs="Arial"/>
          <w:b/>
          <w:color w:val="00000A"/>
          <w:lang w:val="es-DO"/>
        </w:rPr>
      </w:pPr>
      <w:r w:rsidRPr="00067B35">
        <w:rPr>
          <w:rFonts w:ascii="Arial" w:eastAsia="Calibri" w:hAnsi="Arial" w:cs="Arial"/>
          <w:b/>
          <w:color w:val="00000A"/>
          <w:lang w:val="es-DO"/>
        </w:rPr>
        <w:t>OPCIÓN: COMISIÓN DE INTEGRIDAD GUBERNAMENTAL Y CUMPLIMIENTO NORMATIVO (CIGCN)</w:t>
      </w:r>
    </w:p>
    <w:tbl>
      <w:tblPr>
        <w:tblStyle w:val="Tablaconcuadrcula15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209"/>
        <w:gridCol w:w="1243"/>
        <w:gridCol w:w="6239"/>
        <w:gridCol w:w="1495"/>
        <w:gridCol w:w="1707"/>
      </w:tblGrid>
      <w:tr w:rsidR="006F3CE6" w:rsidRPr="00067B35" w14:paraId="1C950C3B" w14:textId="77777777" w:rsidTr="006F3CE6">
        <w:tc>
          <w:tcPr>
            <w:tcW w:w="3356" w:type="dxa"/>
            <w:shd w:val="clear" w:color="auto" w:fill="44546A"/>
            <w:tcMar>
              <w:left w:w="83" w:type="dxa"/>
            </w:tcMar>
          </w:tcPr>
          <w:p w14:paraId="19B79976" w14:textId="77777777" w:rsidR="006F3CE6" w:rsidRPr="00067B35" w:rsidRDefault="006F3CE6" w:rsidP="006F3CE6">
            <w:pPr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Documento</w:t>
            </w:r>
            <w:proofErr w:type="spellEnd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 xml:space="preserve"> / </w:t>
            </w: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44546A"/>
            <w:tcMar>
              <w:left w:w="83" w:type="dxa"/>
            </w:tcMar>
          </w:tcPr>
          <w:p w14:paraId="33870C66" w14:textId="77777777" w:rsidR="006F3CE6" w:rsidRPr="00067B35" w:rsidRDefault="006F3CE6" w:rsidP="006F3CE6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Formato</w:t>
            </w:r>
          </w:p>
        </w:tc>
        <w:tc>
          <w:tcPr>
            <w:tcW w:w="6393" w:type="dxa"/>
            <w:shd w:val="clear" w:color="auto" w:fill="44546A"/>
            <w:tcMar>
              <w:left w:w="83" w:type="dxa"/>
            </w:tcMar>
          </w:tcPr>
          <w:p w14:paraId="5EF3784C" w14:textId="77777777" w:rsidR="006F3CE6" w:rsidRPr="00067B35" w:rsidRDefault="006F3CE6" w:rsidP="006F3CE6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 xml:space="preserve">Enlace / </w:t>
            </w: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Documentos</w:t>
            </w:r>
            <w:proofErr w:type="spellEnd"/>
          </w:p>
        </w:tc>
        <w:tc>
          <w:tcPr>
            <w:tcW w:w="1553" w:type="dxa"/>
            <w:shd w:val="clear" w:color="auto" w:fill="44546A"/>
            <w:tcMar>
              <w:left w:w="83" w:type="dxa"/>
            </w:tcMar>
          </w:tcPr>
          <w:p w14:paraId="3D5AF43F" w14:textId="77777777" w:rsidR="006F3CE6" w:rsidRPr="00067B35" w:rsidRDefault="006F3CE6" w:rsidP="006F3CE6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Fecha</w:t>
            </w:r>
            <w:proofErr w:type="spellEnd"/>
          </w:p>
        </w:tc>
        <w:tc>
          <w:tcPr>
            <w:tcW w:w="1450" w:type="dxa"/>
            <w:shd w:val="clear" w:color="auto" w:fill="44546A"/>
            <w:tcMar>
              <w:left w:w="83" w:type="dxa"/>
            </w:tcMar>
          </w:tcPr>
          <w:p w14:paraId="6558D94B" w14:textId="77777777" w:rsidR="006F3CE6" w:rsidRPr="00067B35" w:rsidRDefault="006F3CE6" w:rsidP="006F3CE6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Disponibilidad</w:t>
            </w:r>
            <w:proofErr w:type="spellEnd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 xml:space="preserve"> (Si/No)</w:t>
            </w:r>
          </w:p>
        </w:tc>
      </w:tr>
      <w:tr w:rsidR="00B76929" w:rsidRPr="00067B35" w14:paraId="6763F8A7" w14:textId="77777777" w:rsidTr="005B2626"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1D030230" w14:textId="77777777" w:rsidR="00B76929" w:rsidRPr="00067B35" w:rsidRDefault="00B76929" w:rsidP="00B76929">
            <w:pPr>
              <w:spacing w:line="240" w:lineRule="exact"/>
              <w:rPr>
                <w:rFonts w:ascii="Arial" w:eastAsia="Calibri" w:hAnsi="Arial" w:cs="Arial"/>
                <w:color w:val="00000A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s-DO"/>
              </w:rPr>
              <w:t>Listado de Miembros y Medios de Contactos (teléfonos y correos)</w:t>
            </w:r>
          </w:p>
        </w:tc>
        <w:tc>
          <w:tcPr>
            <w:tcW w:w="1141" w:type="dxa"/>
            <w:shd w:val="clear" w:color="auto" w:fill="auto"/>
            <w:tcMar>
              <w:left w:w="83" w:type="dxa"/>
            </w:tcMar>
          </w:tcPr>
          <w:p w14:paraId="17779B3F" w14:textId="77777777" w:rsidR="00B76929" w:rsidRPr="00067B35" w:rsidRDefault="00B76929" w:rsidP="00B76929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393" w:type="dxa"/>
            <w:shd w:val="clear" w:color="auto" w:fill="auto"/>
            <w:tcMar>
              <w:left w:w="83" w:type="dxa"/>
            </w:tcMar>
          </w:tcPr>
          <w:p w14:paraId="628B6F04" w14:textId="19BA90B7" w:rsidR="00B76929" w:rsidRPr="00067B35" w:rsidRDefault="00B76929" w:rsidP="00B76929">
            <w:pPr>
              <w:tabs>
                <w:tab w:val="left" w:pos="2220"/>
                <w:tab w:val="center" w:pos="3004"/>
              </w:tabs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eastAsia="Calibri" w:hAnsi="Arial" w:cs="Arial"/>
                <w:sz w:val="22"/>
                <w:lang w:val="en-US"/>
              </w:rPr>
              <w:t>https://daeh.gob.do/transparencia/comision-de-etica-publica-cep/</w:t>
            </w:r>
          </w:p>
        </w:tc>
        <w:tc>
          <w:tcPr>
            <w:tcW w:w="1553" w:type="dxa"/>
            <w:shd w:val="clear" w:color="auto" w:fill="auto"/>
            <w:tcMar>
              <w:left w:w="83" w:type="dxa"/>
            </w:tcMar>
          </w:tcPr>
          <w:p w14:paraId="1A2ECFF6" w14:textId="2D2921BC" w:rsidR="00B76929" w:rsidRPr="00067B35" w:rsidRDefault="00B76929" w:rsidP="00B76929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</w:p>
        </w:tc>
        <w:tc>
          <w:tcPr>
            <w:tcW w:w="1450" w:type="dxa"/>
            <w:shd w:val="clear" w:color="auto" w:fill="auto"/>
            <w:tcMar>
              <w:left w:w="83" w:type="dxa"/>
            </w:tcMar>
          </w:tcPr>
          <w:p w14:paraId="10ECCC3D" w14:textId="003D1D5F" w:rsidR="00B76929" w:rsidRPr="00067B35" w:rsidRDefault="00B76929" w:rsidP="00B7692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N/A</w:t>
            </w:r>
          </w:p>
        </w:tc>
      </w:tr>
      <w:tr w:rsidR="00B76929" w:rsidRPr="00067B35" w14:paraId="47DE9BCB" w14:textId="77777777" w:rsidTr="005B2626"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01471D3A" w14:textId="77777777" w:rsidR="00B76929" w:rsidRPr="00067B35" w:rsidRDefault="00B76929" w:rsidP="00B76929">
            <w:pPr>
              <w:spacing w:line="240" w:lineRule="exact"/>
              <w:rPr>
                <w:rFonts w:ascii="Arial" w:eastAsia="Calibri" w:hAnsi="Arial" w:cs="Arial"/>
                <w:color w:val="00000A"/>
                <w:sz w:val="22"/>
                <w:lang w:val="es-DO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s-DO"/>
              </w:rPr>
              <w:t>Plan de Trabajo, Informe de Logros y Seguimientos al plan</w:t>
            </w:r>
          </w:p>
        </w:tc>
        <w:tc>
          <w:tcPr>
            <w:tcW w:w="1141" w:type="dxa"/>
            <w:shd w:val="clear" w:color="auto" w:fill="auto"/>
            <w:tcMar>
              <w:left w:w="83" w:type="dxa"/>
            </w:tcMar>
          </w:tcPr>
          <w:p w14:paraId="2038E588" w14:textId="77777777" w:rsidR="00B76929" w:rsidRPr="00067B35" w:rsidRDefault="00B76929" w:rsidP="00B76929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393" w:type="dxa"/>
            <w:shd w:val="clear" w:color="auto" w:fill="auto"/>
            <w:tcMar>
              <w:left w:w="83" w:type="dxa"/>
            </w:tcMar>
          </w:tcPr>
          <w:p w14:paraId="41CA535F" w14:textId="516E2A88" w:rsidR="00B76929" w:rsidRPr="00067B35" w:rsidRDefault="00B76929" w:rsidP="00B76929">
            <w:pPr>
              <w:tabs>
                <w:tab w:val="left" w:pos="2220"/>
                <w:tab w:val="center" w:pos="3004"/>
              </w:tabs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eastAsia="Calibri" w:hAnsi="Arial" w:cs="Arial"/>
                <w:sz w:val="22"/>
                <w:lang w:val="en-US"/>
              </w:rPr>
              <w:t>https://daeh.gob.do/transparencia/comision-de-etica-publica-cep/</w:t>
            </w:r>
          </w:p>
        </w:tc>
        <w:tc>
          <w:tcPr>
            <w:tcW w:w="1553" w:type="dxa"/>
            <w:shd w:val="clear" w:color="auto" w:fill="auto"/>
            <w:tcMar>
              <w:left w:w="83" w:type="dxa"/>
            </w:tcMar>
          </w:tcPr>
          <w:p w14:paraId="09ED3500" w14:textId="1E0000BE" w:rsidR="00B76929" w:rsidRPr="00067B35" w:rsidRDefault="00B76929" w:rsidP="00B76929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</w:p>
        </w:tc>
        <w:tc>
          <w:tcPr>
            <w:tcW w:w="1450" w:type="dxa"/>
            <w:shd w:val="clear" w:color="auto" w:fill="auto"/>
            <w:tcMar>
              <w:left w:w="83" w:type="dxa"/>
            </w:tcMar>
          </w:tcPr>
          <w:p w14:paraId="6C16F5BF" w14:textId="43A3E4C0" w:rsidR="00B76929" w:rsidRPr="00067B35" w:rsidRDefault="00B76929" w:rsidP="00B7692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N/A</w:t>
            </w:r>
          </w:p>
        </w:tc>
      </w:tr>
      <w:tr w:rsidR="00B76929" w:rsidRPr="00067B35" w14:paraId="58B4A003" w14:textId="77777777" w:rsidTr="005B2626"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420B9AE1" w14:textId="77777777" w:rsidR="00B76929" w:rsidRPr="00067B35" w:rsidRDefault="00B76929" w:rsidP="00B76929">
            <w:pPr>
              <w:spacing w:line="240" w:lineRule="exact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Compromiso</w:t>
            </w:r>
            <w:proofErr w:type="spellEnd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 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Ético</w:t>
            </w:r>
            <w:proofErr w:type="spellEnd"/>
          </w:p>
        </w:tc>
        <w:tc>
          <w:tcPr>
            <w:tcW w:w="1141" w:type="dxa"/>
            <w:shd w:val="clear" w:color="auto" w:fill="auto"/>
            <w:tcMar>
              <w:left w:w="83" w:type="dxa"/>
            </w:tcMar>
          </w:tcPr>
          <w:p w14:paraId="5241854D" w14:textId="77777777" w:rsidR="00B76929" w:rsidRPr="00067B35" w:rsidRDefault="00B76929" w:rsidP="00B76929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393" w:type="dxa"/>
            <w:shd w:val="clear" w:color="auto" w:fill="auto"/>
            <w:tcMar>
              <w:left w:w="83" w:type="dxa"/>
            </w:tcMar>
          </w:tcPr>
          <w:p w14:paraId="36A3B377" w14:textId="0062E071" w:rsidR="00B76929" w:rsidRPr="00067B35" w:rsidRDefault="00B76929" w:rsidP="00B76929">
            <w:pPr>
              <w:tabs>
                <w:tab w:val="left" w:pos="2220"/>
                <w:tab w:val="center" w:pos="3004"/>
              </w:tabs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eastAsia="Calibri" w:hAnsi="Arial" w:cs="Arial"/>
                <w:sz w:val="22"/>
                <w:lang w:val="en-US"/>
              </w:rPr>
              <w:t>https://daeh.gob.do/transparencia/comision-de-etica-publica-cep/</w:t>
            </w:r>
          </w:p>
        </w:tc>
        <w:tc>
          <w:tcPr>
            <w:tcW w:w="1553" w:type="dxa"/>
            <w:shd w:val="clear" w:color="auto" w:fill="auto"/>
            <w:tcMar>
              <w:left w:w="83" w:type="dxa"/>
            </w:tcMar>
          </w:tcPr>
          <w:p w14:paraId="4128A390" w14:textId="01292B87" w:rsidR="00B76929" w:rsidRPr="00067B35" w:rsidRDefault="00B76929" w:rsidP="00B76929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</w:p>
        </w:tc>
        <w:tc>
          <w:tcPr>
            <w:tcW w:w="1450" w:type="dxa"/>
            <w:shd w:val="clear" w:color="auto" w:fill="auto"/>
            <w:tcMar>
              <w:left w:w="83" w:type="dxa"/>
            </w:tcMar>
          </w:tcPr>
          <w:p w14:paraId="4F17A227" w14:textId="5CBEC675" w:rsidR="00B76929" w:rsidRPr="00067B35" w:rsidRDefault="00B76929" w:rsidP="00B7692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N/A</w:t>
            </w:r>
          </w:p>
        </w:tc>
      </w:tr>
    </w:tbl>
    <w:p w14:paraId="1C2E06CE" w14:textId="77777777" w:rsidR="006F3CE6" w:rsidRPr="00067B35" w:rsidRDefault="006F3CE6" w:rsidP="006A776D">
      <w:pPr>
        <w:pStyle w:val="BodyText"/>
        <w:tabs>
          <w:tab w:val="left" w:pos="6898"/>
        </w:tabs>
        <w:spacing w:before="103" w:line="237" w:lineRule="auto"/>
        <w:ind w:right="118"/>
        <w:rPr>
          <w:rFonts w:ascii="Arial" w:hAnsi="Arial" w:cs="Arial"/>
          <w:sz w:val="22"/>
          <w:szCs w:val="22"/>
        </w:rPr>
      </w:pPr>
    </w:p>
    <w:p w14:paraId="26AC7F70" w14:textId="77777777" w:rsidR="00B3772E" w:rsidRPr="00067B35" w:rsidRDefault="00B3772E" w:rsidP="00B3772E">
      <w:pPr>
        <w:widowControl/>
        <w:autoSpaceDE/>
        <w:autoSpaceDN/>
        <w:rPr>
          <w:rFonts w:ascii="Arial" w:eastAsia="Calibri" w:hAnsi="Arial" w:cs="Arial"/>
          <w:b/>
          <w:color w:val="00000A"/>
          <w:lang w:val="es-DO"/>
        </w:rPr>
      </w:pPr>
      <w:r w:rsidRPr="00067B35">
        <w:rPr>
          <w:rFonts w:ascii="Arial" w:eastAsia="Calibri" w:hAnsi="Arial" w:cs="Arial"/>
          <w:b/>
          <w:color w:val="00000A"/>
          <w:lang w:val="es-DO"/>
        </w:rPr>
        <w:t>OPCIÓN: CONSULTA PÚBLICA</w:t>
      </w:r>
    </w:p>
    <w:tbl>
      <w:tblPr>
        <w:tblStyle w:val="Tablaconcuadrcula16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205"/>
        <w:gridCol w:w="1243"/>
        <w:gridCol w:w="6242"/>
        <w:gridCol w:w="1496"/>
        <w:gridCol w:w="1707"/>
      </w:tblGrid>
      <w:tr w:rsidR="00B3772E" w:rsidRPr="00067B35" w14:paraId="5BD0E5E5" w14:textId="77777777" w:rsidTr="001F476E">
        <w:tc>
          <w:tcPr>
            <w:tcW w:w="3205" w:type="dxa"/>
            <w:shd w:val="clear" w:color="auto" w:fill="44546A"/>
            <w:tcMar>
              <w:left w:w="83" w:type="dxa"/>
            </w:tcMar>
          </w:tcPr>
          <w:p w14:paraId="42A1BB30" w14:textId="77777777" w:rsidR="00B3772E" w:rsidRPr="00067B35" w:rsidRDefault="00B3772E" w:rsidP="00B3772E">
            <w:pPr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Documento</w:t>
            </w:r>
            <w:proofErr w:type="spellEnd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 xml:space="preserve"> / </w:t>
            </w: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Información</w:t>
            </w:r>
            <w:proofErr w:type="spellEnd"/>
          </w:p>
        </w:tc>
        <w:tc>
          <w:tcPr>
            <w:tcW w:w="1243" w:type="dxa"/>
            <w:shd w:val="clear" w:color="auto" w:fill="44546A"/>
            <w:tcMar>
              <w:left w:w="83" w:type="dxa"/>
            </w:tcMar>
          </w:tcPr>
          <w:p w14:paraId="5196EF90" w14:textId="77777777" w:rsidR="00B3772E" w:rsidRPr="00067B35" w:rsidRDefault="00B3772E" w:rsidP="00B3772E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Formato</w:t>
            </w:r>
          </w:p>
        </w:tc>
        <w:tc>
          <w:tcPr>
            <w:tcW w:w="6242" w:type="dxa"/>
            <w:shd w:val="clear" w:color="auto" w:fill="44546A"/>
            <w:tcMar>
              <w:left w:w="83" w:type="dxa"/>
            </w:tcMar>
          </w:tcPr>
          <w:p w14:paraId="267139F6" w14:textId="77777777" w:rsidR="00B3772E" w:rsidRPr="00067B35" w:rsidRDefault="00B3772E" w:rsidP="00B3772E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 xml:space="preserve">Enlace / </w:t>
            </w: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Documentos</w:t>
            </w:r>
            <w:proofErr w:type="spellEnd"/>
          </w:p>
        </w:tc>
        <w:tc>
          <w:tcPr>
            <w:tcW w:w="1496" w:type="dxa"/>
            <w:shd w:val="clear" w:color="auto" w:fill="44546A"/>
            <w:tcMar>
              <w:left w:w="83" w:type="dxa"/>
            </w:tcMar>
          </w:tcPr>
          <w:p w14:paraId="60C95341" w14:textId="77777777" w:rsidR="00B3772E" w:rsidRPr="00067B35" w:rsidRDefault="00B3772E" w:rsidP="00B3772E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Fecha</w:t>
            </w:r>
            <w:proofErr w:type="spellEnd"/>
          </w:p>
        </w:tc>
        <w:tc>
          <w:tcPr>
            <w:tcW w:w="1707" w:type="dxa"/>
            <w:shd w:val="clear" w:color="auto" w:fill="44546A"/>
            <w:tcMar>
              <w:left w:w="83" w:type="dxa"/>
            </w:tcMar>
          </w:tcPr>
          <w:p w14:paraId="268BC9FE" w14:textId="77777777" w:rsidR="00B3772E" w:rsidRPr="00067B35" w:rsidRDefault="00B3772E" w:rsidP="00B3772E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>Disponibilidad</w:t>
            </w:r>
            <w:proofErr w:type="spellEnd"/>
            <w:r w:rsidRPr="00067B35">
              <w:rPr>
                <w:rFonts w:ascii="Arial" w:eastAsia="Calibri" w:hAnsi="Arial" w:cs="Arial"/>
                <w:b/>
                <w:color w:val="FFFFFF"/>
                <w:sz w:val="22"/>
                <w:lang w:val="en-US"/>
              </w:rPr>
              <w:t xml:space="preserve"> (Si/No)</w:t>
            </w:r>
          </w:p>
        </w:tc>
      </w:tr>
      <w:tr w:rsidR="001F476E" w:rsidRPr="00067B35" w14:paraId="1F333F7D" w14:textId="77777777" w:rsidTr="001F476E">
        <w:tc>
          <w:tcPr>
            <w:tcW w:w="3205" w:type="dxa"/>
            <w:shd w:val="clear" w:color="auto" w:fill="auto"/>
            <w:tcMar>
              <w:left w:w="83" w:type="dxa"/>
            </w:tcMar>
          </w:tcPr>
          <w:p w14:paraId="78106D1C" w14:textId="77777777" w:rsidR="001F476E" w:rsidRPr="00067B35" w:rsidRDefault="001F476E" w:rsidP="001F476E">
            <w:pPr>
              <w:spacing w:line="240" w:lineRule="exact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Procesos</w:t>
            </w:r>
            <w:proofErr w:type="spellEnd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 de 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Consultas</w:t>
            </w:r>
            <w:proofErr w:type="spellEnd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 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Abiertas</w:t>
            </w:r>
            <w:proofErr w:type="spellEnd"/>
          </w:p>
        </w:tc>
        <w:tc>
          <w:tcPr>
            <w:tcW w:w="1243" w:type="dxa"/>
            <w:shd w:val="clear" w:color="auto" w:fill="auto"/>
            <w:tcMar>
              <w:left w:w="83" w:type="dxa"/>
            </w:tcMar>
          </w:tcPr>
          <w:p w14:paraId="2936D318" w14:textId="77777777" w:rsidR="001F476E" w:rsidRPr="00067B35" w:rsidRDefault="001F476E" w:rsidP="001F476E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242" w:type="dxa"/>
            <w:shd w:val="clear" w:color="auto" w:fill="auto"/>
            <w:tcMar>
              <w:left w:w="83" w:type="dxa"/>
            </w:tcMar>
          </w:tcPr>
          <w:p w14:paraId="374D0661" w14:textId="3A2E59DA" w:rsidR="001F476E" w:rsidRPr="00067B35" w:rsidRDefault="001F476E" w:rsidP="001F476E">
            <w:pPr>
              <w:tabs>
                <w:tab w:val="left" w:pos="2220"/>
                <w:tab w:val="center" w:pos="3004"/>
              </w:tabs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eastAsia="Calibri" w:hAnsi="Arial" w:cs="Arial"/>
                <w:sz w:val="22"/>
                <w:lang w:val="en-US"/>
              </w:rPr>
              <w:t>https://daeh.gob.do/transparencia/consulta-publica/</w:t>
            </w:r>
          </w:p>
        </w:tc>
        <w:tc>
          <w:tcPr>
            <w:tcW w:w="1496" w:type="dxa"/>
            <w:shd w:val="clear" w:color="auto" w:fill="auto"/>
            <w:tcMar>
              <w:left w:w="83" w:type="dxa"/>
            </w:tcMar>
          </w:tcPr>
          <w:p w14:paraId="20FA75BB" w14:textId="1743E212" w:rsidR="001F476E" w:rsidRPr="00067B35" w:rsidRDefault="001F476E" w:rsidP="001F476E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495A00">
              <w:rPr>
                <w:rFonts w:ascii="Arial" w:eastAsia="Calibri" w:hAnsi="Arial" w:cs="Arial"/>
                <w:color w:val="00000A"/>
                <w:sz w:val="22"/>
                <w:lang w:val="es-DO"/>
              </w:rPr>
              <w:t>Marzo</w:t>
            </w:r>
            <w:r w:rsidRPr="00495A00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 2024</w:t>
            </w:r>
          </w:p>
        </w:tc>
        <w:tc>
          <w:tcPr>
            <w:tcW w:w="1707" w:type="dxa"/>
            <w:shd w:val="clear" w:color="auto" w:fill="auto"/>
            <w:tcMar>
              <w:left w:w="83" w:type="dxa"/>
            </w:tcMar>
          </w:tcPr>
          <w:p w14:paraId="43834D24" w14:textId="77777777" w:rsidR="001F476E" w:rsidRPr="00067B35" w:rsidRDefault="001F476E" w:rsidP="001F476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Si</w:t>
            </w:r>
          </w:p>
        </w:tc>
      </w:tr>
      <w:tr w:rsidR="001F476E" w:rsidRPr="00067B35" w14:paraId="23CFA7B0" w14:textId="77777777" w:rsidTr="001F476E">
        <w:tc>
          <w:tcPr>
            <w:tcW w:w="3205" w:type="dxa"/>
            <w:shd w:val="clear" w:color="auto" w:fill="auto"/>
            <w:tcMar>
              <w:left w:w="83" w:type="dxa"/>
            </w:tcMar>
          </w:tcPr>
          <w:p w14:paraId="0C1756FC" w14:textId="77777777" w:rsidR="001F476E" w:rsidRPr="00067B35" w:rsidRDefault="001F476E" w:rsidP="001F476E">
            <w:pPr>
              <w:spacing w:line="240" w:lineRule="exact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Relación</w:t>
            </w:r>
            <w:proofErr w:type="spellEnd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 de 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Consultas</w:t>
            </w:r>
            <w:proofErr w:type="spellEnd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 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Públicas</w:t>
            </w:r>
            <w:proofErr w:type="spellEnd"/>
          </w:p>
        </w:tc>
        <w:tc>
          <w:tcPr>
            <w:tcW w:w="1243" w:type="dxa"/>
            <w:shd w:val="clear" w:color="auto" w:fill="auto"/>
            <w:tcMar>
              <w:left w:w="83" w:type="dxa"/>
            </w:tcMar>
          </w:tcPr>
          <w:p w14:paraId="7670BA57" w14:textId="77777777" w:rsidR="001F476E" w:rsidRPr="00067B35" w:rsidRDefault="001F476E" w:rsidP="001F476E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Digital -</w:t>
            </w:r>
            <w:proofErr w:type="spellStart"/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reutilizable</w:t>
            </w:r>
            <w:proofErr w:type="spellEnd"/>
          </w:p>
        </w:tc>
        <w:tc>
          <w:tcPr>
            <w:tcW w:w="6242" w:type="dxa"/>
            <w:shd w:val="clear" w:color="auto" w:fill="auto"/>
            <w:tcMar>
              <w:left w:w="83" w:type="dxa"/>
            </w:tcMar>
          </w:tcPr>
          <w:p w14:paraId="5DA98FAB" w14:textId="06F5F966" w:rsidR="001F476E" w:rsidRPr="00067B35" w:rsidRDefault="001F476E" w:rsidP="001F476E">
            <w:pPr>
              <w:tabs>
                <w:tab w:val="left" w:pos="2220"/>
                <w:tab w:val="center" w:pos="3004"/>
              </w:tabs>
              <w:jc w:val="center"/>
              <w:rPr>
                <w:rStyle w:val="Hyperlink"/>
                <w:rFonts w:ascii="Arial" w:hAnsi="Arial" w:cs="Arial"/>
                <w:sz w:val="22"/>
              </w:rPr>
            </w:pPr>
            <w:r w:rsidRPr="00067B35">
              <w:rPr>
                <w:rStyle w:val="Hyperlink"/>
                <w:rFonts w:ascii="Arial" w:eastAsia="Calibri" w:hAnsi="Arial" w:cs="Arial"/>
                <w:sz w:val="22"/>
                <w:lang w:val="en-US"/>
              </w:rPr>
              <w:t>https://daeh.gob.do/transparencia/consulta-publica/</w:t>
            </w:r>
          </w:p>
        </w:tc>
        <w:tc>
          <w:tcPr>
            <w:tcW w:w="1496" w:type="dxa"/>
            <w:shd w:val="clear" w:color="auto" w:fill="auto"/>
            <w:tcMar>
              <w:left w:w="83" w:type="dxa"/>
            </w:tcMar>
          </w:tcPr>
          <w:p w14:paraId="4CF97AE5" w14:textId="3B14F26D" w:rsidR="001F476E" w:rsidRPr="00067B35" w:rsidRDefault="001F476E" w:rsidP="001F476E">
            <w:pPr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495A00">
              <w:rPr>
                <w:rFonts w:ascii="Arial" w:eastAsia="Calibri" w:hAnsi="Arial" w:cs="Arial"/>
                <w:color w:val="00000A"/>
                <w:sz w:val="22"/>
                <w:lang w:val="es-DO"/>
              </w:rPr>
              <w:t>Marzo</w:t>
            </w:r>
            <w:r w:rsidRPr="00495A00">
              <w:rPr>
                <w:rFonts w:ascii="Arial" w:eastAsia="Calibri" w:hAnsi="Arial" w:cs="Arial"/>
                <w:color w:val="00000A"/>
                <w:sz w:val="22"/>
                <w:lang w:val="en-US"/>
              </w:rPr>
              <w:t xml:space="preserve"> 2024</w:t>
            </w:r>
          </w:p>
        </w:tc>
        <w:tc>
          <w:tcPr>
            <w:tcW w:w="1707" w:type="dxa"/>
            <w:shd w:val="clear" w:color="auto" w:fill="auto"/>
            <w:tcMar>
              <w:left w:w="83" w:type="dxa"/>
            </w:tcMar>
          </w:tcPr>
          <w:p w14:paraId="19EC92FD" w14:textId="77777777" w:rsidR="001F476E" w:rsidRPr="00067B35" w:rsidRDefault="001F476E" w:rsidP="001F476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Arial" w:eastAsia="Calibri" w:hAnsi="Arial" w:cs="Arial"/>
                <w:color w:val="00000A"/>
                <w:sz w:val="22"/>
                <w:lang w:val="en-US"/>
              </w:rPr>
            </w:pPr>
            <w:r w:rsidRPr="00067B35">
              <w:rPr>
                <w:rFonts w:ascii="Arial" w:eastAsia="Calibri" w:hAnsi="Arial" w:cs="Arial"/>
                <w:color w:val="00000A"/>
                <w:sz w:val="22"/>
                <w:lang w:val="en-US"/>
              </w:rPr>
              <w:t>Si</w:t>
            </w:r>
          </w:p>
        </w:tc>
      </w:tr>
    </w:tbl>
    <w:p w14:paraId="7060D21E" w14:textId="77777777" w:rsidR="00B3772E" w:rsidRDefault="00B3772E" w:rsidP="00B3772E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color w:val="00000A"/>
          <w:lang w:val="es-DO"/>
        </w:rPr>
      </w:pPr>
    </w:p>
    <w:p w14:paraId="5A05B89E" w14:textId="77777777" w:rsidR="0079044C" w:rsidRDefault="0079044C" w:rsidP="00B3772E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color w:val="00000A"/>
          <w:lang w:val="es-DO"/>
        </w:rPr>
      </w:pPr>
    </w:p>
    <w:p w14:paraId="16F62814" w14:textId="77777777" w:rsidR="0079044C" w:rsidRDefault="0079044C" w:rsidP="00B3772E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color w:val="00000A"/>
          <w:lang w:val="es-DO"/>
        </w:rPr>
      </w:pPr>
    </w:p>
    <w:p w14:paraId="6C9B6D78" w14:textId="77777777" w:rsidR="00B3772E" w:rsidRPr="0079044C" w:rsidRDefault="00B3772E" w:rsidP="006A776D">
      <w:pPr>
        <w:pStyle w:val="BodyText"/>
        <w:tabs>
          <w:tab w:val="left" w:pos="6898"/>
        </w:tabs>
        <w:spacing w:before="103" w:line="237" w:lineRule="auto"/>
        <w:ind w:right="118"/>
        <w:rPr>
          <w:sz w:val="16"/>
          <w:lang w:val="es-DO"/>
        </w:rPr>
      </w:pPr>
    </w:p>
    <w:sectPr w:rsidR="00B3772E" w:rsidRPr="0079044C" w:rsidSect="00E24F89">
      <w:headerReference w:type="default" r:id="rId87"/>
      <w:type w:val="continuous"/>
      <w:pgSz w:w="15840" w:h="12240" w:orient="landscape" w:code="1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3A5EE" w14:textId="77777777" w:rsidR="00E24F89" w:rsidRDefault="00E24F89" w:rsidP="00143790">
      <w:r>
        <w:separator/>
      </w:r>
    </w:p>
  </w:endnote>
  <w:endnote w:type="continuationSeparator" w:id="0">
    <w:p w14:paraId="31D66BB4" w14:textId="77777777" w:rsidR="00E24F89" w:rsidRDefault="00E24F89" w:rsidP="0014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A6968" w14:textId="77777777" w:rsidR="00E24F89" w:rsidRDefault="00E24F89" w:rsidP="00143790">
      <w:r>
        <w:separator/>
      </w:r>
    </w:p>
  </w:footnote>
  <w:footnote w:type="continuationSeparator" w:id="0">
    <w:p w14:paraId="0C5FC9B6" w14:textId="77777777" w:rsidR="00E24F89" w:rsidRDefault="00E24F89" w:rsidP="0014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FEDBE" w14:textId="1517A983" w:rsidR="00A90540" w:rsidRDefault="00A90540">
    <w:pPr>
      <w:pStyle w:val="Header"/>
    </w:pPr>
    <w:r>
      <w:rPr>
        <w:rFonts w:ascii="Times New Roman"/>
        <w:noProof/>
        <w:sz w:val="20"/>
        <w:lang w:val="en-US"/>
      </w:rPr>
      <w:drawing>
        <wp:anchor distT="0" distB="0" distL="114300" distR="114300" simplePos="0" relativeHeight="251664384" behindDoc="0" locked="0" layoutInCell="1" allowOverlap="1" wp14:anchorId="19406B7B" wp14:editId="78DE7772">
          <wp:simplePos x="0" y="0"/>
          <wp:positionH relativeFrom="margin">
            <wp:align>left</wp:align>
          </wp:positionH>
          <wp:positionV relativeFrom="paragraph">
            <wp:posOffset>-198366</wp:posOffset>
          </wp:positionV>
          <wp:extent cx="2142698" cy="918190"/>
          <wp:effectExtent l="0" t="0" r="0" b="0"/>
          <wp:wrapThrough wrapText="bothSides">
            <wp:wrapPolygon edited="0">
              <wp:start x="3073" y="448"/>
              <wp:lineTo x="2113" y="2242"/>
              <wp:lineTo x="1921" y="20628"/>
              <wp:lineTo x="19398" y="20628"/>
              <wp:lineTo x="19782" y="2242"/>
              <wp:lineTo x="18437" y="1794"/>
              <wp:lineTo x="4609" y="448"/>
              <wp:lineTo x="3073" y="448"/>
            </wp:wrapPolygon>
          </wp:wrapThrough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698" cy="91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2687AB" w14:textId="77777777" w:rsidR="00A90540" w:rsidRDefault="00A905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0A0ECF"/>
    <w:multiLevelType w:val="hybridMultilevel"/>
    <w:tmpl w:val="F4481FD0"/>
    <w:lvl w:ilvl="0" w:tplc="F7FC260C">
      <w:start w:val="1"/>
      <w:numFmt w:val="bullet"/>
      <w:lvlText w:val=""/>
      <w:lvlJc w:val="left"/>
      <w:pPr>
        <w:ind w:left="1211" w:hanging="360"/>
      </w:pPr>
      <w:rPr>
        <w:rFonts w:ascii="Symbol" w:eastAsia="Verdana" w:hAnsi="Symbol" w:cs="Times New Roman" w:hint="default"/>
      </w:rPr>
    </w:lvl>
    <w:lvl w:ilvl="1" w:tplc="1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3E94016C"/>
    <w:multiLevelType w:val="hybridMultilevel"/>
    <w:tmpl w:val="AF6E7EF6"/>
    <w:lvl w:ilvl="0" w:tplc="E2685D6E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i w:val="0"/>
      </w:rPr>
    </w:lvl>
    <w:lvl w:ilvl="1" w:tplc="1C0A0019" w:tentative="1">
      <w:start w:val="1"/>
      <w:numFmt w:val="lowerLetter"/>
      <w:lvlText w:val="%2."/>
      <w:lvlJc w:val="left"/>
      <w:pPr>
        <w:ind w:left="1931" w:hanging="360"/>
      </w:pPr>
    </w:lvl>
    <w:lvl w:ilvl="2" w:tplc="1C0A001B" w:tentative="1">
      <w:start w:val="1"/>
      <w:numFmt w:val="lowerRoman"/>
      <w:lvlText w:val="%3."/>
      <w:lvlJc w:val="right"/>
      <w:pPr>
        <w:ind w:left="2651" w:hanging="180"/>
      </w:pPr>
    </w:lvl>
    <w:lvl w:ilvl="3" w:tplc="1C0A000F" w:tentative="1">
      <w:start w:val="1"/>
      <w:numFmt w:val="decimal"/>
      <w:lvlText w:val="%4."/>
      <w:lvlJc w:val="left"/>
      <w:pPr>
        <w:ind w:left="3371" w:hanging="360"/>
      </w:pPr>
    </w:lvl>
    <w:lvl w:ilvl="4" w:tplc="1C0A0019" w:tentative="1">
      <w:start w:val="1"/>
      <w:numFmt w:val="lowerLetter"/>
      <w:lvlText w:val="%5."/>
      <w:lvlJc w:val="left"/>
      <w:pPr>
        <w:ind w:left="4091" w:hanging="360"/>
      </w:pPr>
    </w:lvl>
    <w:lvl w:ilvl="5" w:tplc="1C0A001B" w:tentative="1">
      <w:start w:val="1"/>
      <w:numFmt w:val="lowerRoman"/>
      <w:lvlText w:val="%6."/>
      <w:lvlJc w:val="right"/>
      <w:pPr>
        <w:ind w:left="4811" w:hanging="180"/>
      </w:pPr>
    </w:lvl>
    <w:lvl w:ilvl="6" w:tplc="1C0A000F" w:tentative="1">
      <w:start w:val="1"/>
      <w:numFmt w:val="decimal"/>
      <w:lvlText w:val="%7."/>
      <w:lvlJc w:val="left"/>
      <w:pPr>
        <w:ind w:left="5531" w:hanging="360"/>
      </w:pPr>
    </w:lvl>
    <w:lvl w:ilvl="7" w:tplc="1C0A0019" w:tentative="1">
      <w:start w:val="1"/>
      <w:numFmt w:val="lowerLetter"/>
      <w:lvlText w:val="%8."/>
      <w:lvlJc w:val="left"/>
      <w:pPr>
        <w:ind w:left="6251" w:hanging="360"/>
      </w:pPr>
    </w:lvl>
    <w:lvl w:ilvl="8" w:tplc="1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2AD2AA0"/>
    <w:multiLevelType w:val="multilevel"/>
    <w:tmpl w:val="FB38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5B5802F5"/>
    <w:multiLevelType w:val="hybridMultilevel"/>
    <w:tmpl w:val="67E89DFE"/>
    <w:lvl w:ilvl="0" w:tplc="752A3F86">
      <w:start w:val="1"/>
      <w:numFmt w:val="bullet"/>
      <w:lvlText w:val=""/>
      <w:lvlJc w:val="left"/>
      <w:pPr>
        <w:ind w:left="1571" w:hanging="360"/>
      </w:pPr>
      <w:rPr>
        <w:rFonts w:ascii="Symbol" w:eastAsia="Verdana" w:hAnsi="Symbol" w:cs="Times New Roman" w:hint="default"/>
        <w:b w:val="0"/>
        <w:i w:val="0"/>
      </w:rPr>
    </w:lvl>
    <w:lvl w:ilvl="1" w:tplc="1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20198241">
    <w:abstractNumId w:val="1"/>
  </w:num>
  <w:num w:numId="2" w16cid:durableId="6373903">
    <w:abstractNumId w:val="3"/>
  </w:num>
  <w:num w:numId="3" w16cid:durableId="1503469700">
    <w:abstractNumId w:val="0"/>
  </w:num>
  <w:num w:numId="4" w16cid:durableId="1083837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F72"/>
    <w:rsid w:val="0000209C"/>
    <w:rsid w:val="00013F00"/>
    <w:rsid w:val="00024AA7"/>
    <w:rsid w:val="00036E9D"/>
    <w:rsid w:val="00057B04"/>
    <w:rsid w:val="00067B35"/>
    <w:rsid w:val="00080BCA"/>
    <w:rsid w:val="00084995"/>
    <w:rsid w:val="000A70F4"/>
    <w:rsid w:val="000C0607"/>
    <w:rsid w:val="000E7D4A"/>
    <w:rsid w:val="00100A83"/>
    <w:rsid w:val="001018FB"/>
    <w:rsid w:val="00123074"/>
    <w:rsid w:val="00126C05"/>
    <w:rsid w:val="00143790"/>
    <w:rsid w:val="001748EA"/>
    <w:rsid w:val="0017542E"/>
    <w:rsid w:val="001907E9"/>
    <w:rsid w:val="001B30CA"/>
    <w:rsid w:val="001C6CBE"/>
    <w:rsid w:val="001E6456"/>
    <w:rsid w:val="001F18D8"/>
    <w:rsid w:val="001F3D98"/>
    <w:rsid w:val="001F44B3"/>
    <w:rsid w:val="001F476E"/>
    <w:rsid w:val="00207A26"/>
    <w:rsid w:val="00207D31"/>
    <w:rsid w:val="00210517"/>
    <w:rsid w:val="00211716"/>
    <w:rsid w:val="002A0658"/>
    <w:rsid w:val="002A0CD4"/>
    <w:rsid w:val="002C46E4"/>
    <w:rsid w:val="002F2E9B"/>
    <w:rsid w:val="0032645A"/>
    <w:rsid w:val="00341129"/>
    <w:rsid w:val="00365D41"/>
    <w:rsid w:val="00381DA0"/>
    <w:rsid w:val="00384B09"/>
    <w:rsid w:val="003A277F"/>
    <w:rsid w:val="003C351D"/>
    <w:rsid w:val="003C5F72"/>
    <w:rsid w:val="003F15AC"/>
    <w:rsid w:val="00402CB8"/>
    <w:rsid w:val="00420371"/>
    <w:rsid w:val="0042070B"/>
    <w:rsid w:val="00436756"/>
    <w:rsid w:val="00442783"/>
    <w:rsid w:val="00491F84"/>
    <w:rsid w:val="004B19D0"/>
    <w:rsid w:val="004C5188"/>
    <w:rsid w:val="004D70A9"/>
    <w:rsid w:val="004F0726"/>
    <w:rsid w:val="004F751C"/>
    <w:rsid w:val="0051110D"/>
    <w:rsid w:val="00512F6D"/>
    <w:rsid w:val="0055607E"/>
    <w:rsid w:val="00564EAD"/>
    <w:rsid w:val="005A00B4"/>
    <w:rsid w:val="005A1388"/>
    <w:rsid w:val="005B2626"/>
    <w:rsid w:val="005C6A7C"/>
    <w:rsid w:val="005C793E"/>
    <w:rsid w:val="005F6675"/>
    <w:rsid w:val="00671A60"/>
    <w:rsid w:val="00674C0D"/>
    <w:rsid w:val="006A776D"/>
    <w:rsid w:val="006B78BD"/>
    <w:rsid w:val="006E4A0F"/>
    <w:rsid w:val="006E79CE"/>
    <w:rsid w:val="006F0C64"/>
    <w:rsid w:val="006F3CE6"/>
    <w:rsid w:val="007014FB"/>
    <w:rsid w:val="0070311E"/>
    <w:rsid w:val="007300B4"/>
    <w:rsid w:val="0074246A"/>
    <w:rsid w:val="0079044C"/>
    <w:rsid w:val="007C47FC"/>
    <w:rsid w:val="007F23C1"/>
    <w:rsid w:val="007F468A"/>
    <w:rsid w:val="008000AE"/>
    <w:rsid w:val="00821085"/>
    <w:rsid w:val="008374F5"/>
    <w:rsid w:val="00865BF2"/>
    <w:rsid w:val="00874C2F"/>
    <w:rsid w:val="008C058D"/>
    <w:rsid w:val="008D3817"/>
    <w:rsid w:val="008E2039"/>
    <w:rsid w:val="008E2F6E"/>
    <w:rsid w:val="009207B4"/>
    <w:rsid w:val="00946D0E"/>
    <w:rsid w:val="00987721"/>
    <w:rsid w:val="009A15EE"/>
    <w:rsid w:val="009C7E6B"/>
    <w:rsid w:val="009D75A3"/>
    <w:rsid w:val="00A125DB"/>
    <w:rsid w:val="00A424FE"/>
    <w:rsid w:val="00A65E2C"/>
    <w:rsid w:val="00A90540"/>
    <w:rsid w:val="00AA50A4"/>
    <w:rsid w:val="00AD303E"/>
    <w:rsid w:val="00B05A67"/>
    <w:rsid w:val="00B20C83"/>
    <w:rsid w:val="00B270C7"/>
    <w:rsid w:val="00B3772E"/>
    <w:rsid w:val="00B76929"/>
    <w:rsid w:val="00BA58EC"/>
    <w:rsid w:val="00BC718F"/>
    <w:rsid w:val="00C0153B"/>
    <w:rsid w:val="00C21FCD"/>
    <w:rsid w:val="00C237BB"/>
    <w:rsid w:val="00C41EC8"/>
    <w:rsid w:val="00CD6786"/>
    <w:rsid w:val="00D059BC"/>
    <w:rsid w:val="00D22DEA"/>
    <w:rsid w:val="00D25D92"/>
    <w:rsid w:val="00D31AF1"/>
    <w:rsid w:val="00D80FC5"/>
    <w:rsid w:val="00D94397"/>
    <w:rsid w:val="00DC1844"/>
    <w:rsid w:val="00E01982"/>
    <w:rsid w:val="00E053A3"/>
    <w:rsid w:val="00E067A5"/>
    <w:rsid w:val="00E133F3"/>
    <w:rsid w:val="00E24F89"/>
    <w:rsid w:val="00E306E2"/>
    <w:rsid w:val="00E5685D"/>
    <w:rsid w:val="00E752C2"/>
    <w:rsid w:val="00E7634C"/>
    <w:rsid w:val="00EB0B05"/>
    <w:rsid w:val="00EE725B"/>
    <w:rsid w:val="00F013A1"/>
    <w:rsid w:val="00F058DC"/>
    <w:rsid w:val="00F1276E"/>
    <w:rsid w:val="00F35C75"/>
    <w:rsid w:val="00F52C56"/>
    <w:rsid w:val="00F71C09"/>
    <w:rsid w:val="00F73744"/>
    <w:rsid w:val="00F97628"/>
    <w:rsid w:val="00FD06CD"/>
    <w:rsid w:val="00FD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744AECC"/>
  <w15:docId w15:val="{456ECC14-A8CA-49A8-94DE-9C853738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link w:val="NoSpacingChar"/>
    <w:uiPriority w:val="1"/>
    <w:qFormat/>
    <w:rsid w:val="00F1276E"/>
    <w:rPr>
      <w:rFonts w:ascii="Verdana" w:eastAsia="Verdana" w:hAnsi="Verdana" w:cs="Verdana"/>
      <w:lang w:val="it-IT"/>
    </w:rPr>
  </w:style>
  <w:style w:type="character" w:customStyle="1" w:styleId="NoSpacingChar">
    <w:name w:val="No Spacing Char"/>
    <w:link w:val="NoSpacing"/>
    <w:uiPriority w:val="1"/>
    <w:rsid w:val="003A277F"/>
    <w:rPr>
      <w:rFonts w:ascii="Verdana" w:eastAsia="Verdana" w:hAnsi="Verdana" w:cs="Verdana"/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A83"/>
    <w:rPr>
      <w:rFonts w:ascii="Segoe UI" w:eastAsia="Verdana" w:hAnsi="Segoe UI" w:cs="Segoe UI"/>
      <w:sz w:val="18"/>
      <w:szCs w:val="18"/>
      <w:lang w:val="it-IT"/>
    </w:rPr>
  </w:style>
  <w:style w:type="paragraph" w:styleId="Header">
    <w:name w:val="header"/>
    <w:basedOn w:val="Normal"/>
    <w:link w:val="HeaderChar"/>
    <w:uiPriority w:val="99"/>
    <w:unhideWhenUsed/>
    <w:rsid w:val="001437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3790"/>
    <w:rPr>
      <w:rFonts w:ascii="Verdana" w:eastAsia="Verdana" w:hAnsi="Verdana" w:cs="Verdana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1437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790"/>
    <w:rPr>
      <w:rFonts w:ascii="Verdana" w:eastAsia="Verdana" w:hAnsi="Verdana" w:cs="Verdana"/>
      <w:lang w:val="it-IT"/>
    </w:rPr>
  </w:style>
  <w:style w:type="character" w:customStyle="1" w:styleId="BodyTextChar">
    <w:name w:val="Body Text Char"/>
    <w:basedOn w:val="DefaultParagraphFont"/>
    <w:link w:val="BodyText"/>
    <w:uiPriority w:val="1"/>
    <w:rsid w:val="00143790"/>
    <w:rPr>
      <w:rFonts w:ascii="Verdana" w:eastAsia="Verdana" w:hAnsi="Verdana" w:cs="Verdana"/>
      <w:sz w:val="14"/>
      <w:szCs w:val="14"/>
      <w:lang w:val="it-IT"/>
    </w:rPr>
  </w:style>
  <w:style w:type="table" w:customStyle="1" w:styleId="Tablaconcuadrcula1">
    <w:name w:val="Tabla con cuadrícula1"/>
    <w:basedOn w:val="TableNormal"/>
    <w:next w:val="TableGrid"/>
    <w:uiPriority w:val="59"/>
    <w:rsid w:val="00564EAD"/>
    <w:pPr>
      <w:widowControl/>
      <w:autoSpaceDE/>
      <w:autoSpaceDN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64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564EAD"/>
    <w:rPr>
      <w:color w:val="0000FF" w:themeColor="hyperlink"/>
      <w:u w:val="single"/>
    </w:rPr>
  </w:style>
  <w:style w:type="character" w:styleId="Hyperlink">
    <w:name w:val="Hyperlink"/>
    <w:basedOn w:val="DefaultParagraphFont"/>
    <w:uiPriority w:val="99"/>
    <w:unhideWhenUsed/>
    <w:rsid w:val="00564EAD"/>
    <w:rPr>
      <w:color w:val="0000FF"/>
      <w:u w:val="single"/>
    </w:rPr>
  </w:style>
  <w:style w:type="table" w:customStyle="1" w:styleId="Tablaconcuadrcula2">
    <w:name w:val="Tabla con cuadrícula2"/>
    <w:basedOn w:val="TableNormal"/>
    <w:next w:val="TableGrid"/>
    <w:uiPriority w:val="59"/>
    <w:rsid w:val="004F0726"/>
    <w:pPr>
      <w:widowControl/>
      <w:autoSpaceDE/>
      <w:autoSpaceDN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eNormal"/>
    <w:next w:val="TableGrid"/>
    <w:uiPriority w:val="59"/>
    <w:rsid w:val="006A776D"/>
    <w:pPr>
      <w:widowControl/>
      <w:autoSpaceDE/>
      <w:autoSpaceDN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eNormal"/>
    <w:next w:val="TableGrid"/>
    <w:uiPriority w:val="59"/>
    <w:rsid w:val="0055607E"/>
    <w:pPr>
      <w:widowControl/>
      <w:autoSpaceDE/>
      <w:autoSpaceDN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eNormal"/>
    <w:next w:val="TableGrid"/>
    <w:uiPriority w:val="59"/>
    <w:rsid w:val="0055607E"/>
    <w:pPr>
      <w:widowControl/>
      <w:autoSpaceDE/>
      <w:autoSpaceDN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eNormal"/>
    <w:next w:val="TableGrid"/>
    <w:uiPriority w:val="59"/>
    <w:rsid w:val="0055607E"/>
    <w:pPr>
      <w:widowControl/>
      <w:autoSpaceDE/>
      <w:autoSpaceDN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eNormal"/>
    <w:next w:val="TableGrid"/>
    <w:uiPriority w:val="59"/>
    <w:rsid w:val="0055607E"/>
    <w:pPr>
      <w:widowControl/>
      <w:autoSpaceDE/>
      <w:autoSpaceDN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eNormal"/>
    <w:next w:val="TableGrid"/>
    <w:uiPriority w:val="59"/>
    <w:rsid w:val="0055607E"/>
    <w:pPr>
      <w:widowControl/>
      <w:autoSpaceDE/>
      <w:autoSpaceDN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eNormal"/>
    <w:next w:val="TableGrid"/>
    <w:uiPriority w:val="59"/>
    <w:rsid w:val="0055607E"/>
    <w:pPr>
      <w:widowControl/>
      <w:autoSpaceDE/>
      <w:autoSpaceDN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eNormal"/>
    <w:next w:val="TableGrid"/>
    <w:uiPriority w:val="59"/>
    <w:rsid w:val="0055607E"/>
    <w:pPr>
      <w:widowControl/>
      <w:autoSpaceDE/>
      <w:autoSpaceDN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eNormal"/>
    <w:next w:val="TableGrid"/>
    <w:uiPriority w:val="59"/>
    <w:rsid w:val="0055607E"/>
    <w:pPr>
      <w:widowControl/>
      <w:autoSpaceDE/>
      <w:autoSpaceDN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eNormal"/>
    <w:next w:val="TableGrid"/>
    <w:uiPriority w:val="59"/>
    <w:rsid w:val="0055607E"/>
    <w:pPr>
      <w:widowControl/>
      <w:autoSpaceDE/>
      <w:autoSpaceDN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eNormal"/>
    <w:next w:val="TableGrid"/>
    <w:uiPriority w:val="59"/>
    <w:rsid w:val="0055607E"/>
    <w:pPr>
      <w:widowControl/>
      <w:autoSpaceDE/>
      <w:autoSpaceDN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eNormal"/>
    <w:next w:val="TableGrid"/>
    <w:uiPriority w:val="59"/>
    <w:rsid w:val="006F3CE6"/>
    <w:pPr>
      <w:widowControl/>
      <w:autoSpaceDE/>
      <w:autoSpaceDN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bleNormal"/>
    <w:next w:val="TableGrid"/>
    <w:uiPriority w:val="59"/>
    <w:rsid w:val="006F3CE6"/>
    <w:pPr>
      <w:widowControl/>
      <w:autoSpaceDE/>
      <w:autoSpaceDN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eNormal"/>
    <w:next w:val="TableGrid"/>
    <w:uiPriority w:val="59"/>
    <w:rsid w:val="00B3772E"/>
    <w:pPr>
      <w:widowControl/>
      <w:autoSpaceDE/>
      <w:autoSpaceDN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B2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36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igeig.gob.do/web/file/Decreto130051.pdf" TargetMode="External"/><Relationship Id="rId21" Type="http://schemas.openxmlformats.org/officeDocument/2006/relationships/hyperlink" Target="http://digeig.gob.do/web/file/Decreto54312lowres.pdf" TargetMode="External"/><Relationship Id="rId42" Type="http://schemas.openxmlformats.org/officeDocument/2006/relationships/hyperlink" Target="https://daeh.gob.do/transparencia/oficina-de-libre-acceso-a-la-informacion/resolucion-de-informacion-clasificada/" TargetMode="External"/><Relationship Id="rId47" Type="http://schemas.openxmlformats.org/officeDocument/2006/relationships/hyperlink" Target="https://daeh.gob.do/transparencia/plan-estrategico-institucional-pei/" TargetMode="External"/><Relationship Id="rId63" Type="http://schemas.openxmlformats.org/officeDocument/2006/relationships/hyperlink" Target="http://digeig.gob.do/web/es/transparencia/compras-y-contrataciones-1/plan-anual-de-compras/" TargetMode="External"/><Relationship Id="rId68" Type="http://schemas.openxmlformats.org/officeDocument/2006/relationships/hyperlink" Target="https://daeh.gob.do/transparencia/compras-y-contrataciones/" TargetMode="External"/><Relationship Id="rId84" Type="http://schemas.openxmlformats.org/officeDocument/2006/relationships/hyperlink" Target="http://digeig.gob.do/web/es/transparencia/finanzas/relacion-de-activos-fijos-de-la-institucion/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://digeig.gob.do/web/file/Ley_No_498_06.pdf" TargetMode="External"/><Relationship Id="rId11" Type="http://schemas.openxmlformats.org/officeDocument/2006/relationships/hyperlink" Target="http://digeig.gob.do/web/file/LeyNo_4108sobrelaFuncionPublica.pdf" TargetMode="External"/><Relationship Id="rId32" Type="http://schemas.openxmlformats.org/officeDocument/2006/relationships/hyperlink" Target="http://digeig.gob.do/web/file/ReglamentoNo_0604AplicacindelaLeyNo_1004.pdf" TargetMode="External"/><Relationship Id="rId37" Type="http://schemas.openxmlformats.org/officeDocument/2006/relationships/hyperlink" Target="https://daeh.gob.do/transparencia/oficina-de-libre-acceso-a-la-informacion/estructura-organizacional-de-la-oai/" TargetMode="External"/><Relationship Id="rId53" Type="http://schemas.openxmlformats.org/officeDocument/2006/relationships/hyperlink" Target="https://311.gob.do/" TargetMode="External"/><Relationship Id="rId58" Type="http://schemas.openxmlformats.org/officeDocument/2006/relationships/hyperlink" Target="http://digeig.gob.do/web/es/transparencia/recursos-humanos-1/jubilaciones%2C-pensiones-y-retiros/" TargetMode="External"/><Relationship Id="rId74" Type="http://schemas.openxmlformats.org/officeDocument/2006/relationships/hyperlink" Target="https://daeh.gob.do/transparencia/compras-y-contrataciones/" TargetMode="External"/><Relationship Id="rId79" Type="http://schemas.openxmlformats.org/officeDocument/2006/relationships/hyperlink" Target="http://digeig.gob.do/web/es/transparencia/proyectos-y-programas/informes-de-seguimiento-a-los-programas-y-proyectos/" TargetMode="External"/><Relationship Id="rId5" Type="http://schemas.openxmlformats.org/officeDocument/2006/relationships/webSettings" Target="webSettings.xml"/><Relationship Id="rId14" Type="http://schemas.openxmlformats.org/officeDocument/2006/relationships/hyperlink" Target="http://digeig.gob.do/web/file/Ley1007SistemaNacionaldeControlInternoydelaContraloria1.pdf" TargetMode="External"/><Relationship Id="rId22" Type="http://schemas.openxmlformats.org/officeDocument/2006/relationships/hyperlink" Target="http://digeig.gob.do/web/file/DecretoDIGEIG.pdf" TargetMode="External"/><Relationship Id="rId27" Type="http://schemas.openxmlformats.org/officeDocument/2006/relationships/hyperlink" Target="http://digeig.gob.do/web/file/D1523_04.pdf" TargetMode="External"/><Relationship Id="rId30" Type="http://schemas.openxmlformats.org/officeDocument/2006/relationships/hyperlink" Target="http://digeig.gob.do/web/file/ResolucionNo_200900603CreacionComisionEvaluadoradeFirmasPrivadasdeAuditoria.pdf" TargetMode="External"/><Relationship Id="rId35" Type="http://schemas.openxmlformats.org/officeDocument/2006/relationships/hyperlink" Target="https://daeh.gob.do/transparencia/derechos-de-los-ciudadanos/" TargetMode="External"/><Relationship Id="rId43" Type="http://schemas.openxmlformats.org/officeDocument/2006/relationships/hyperlink" Target="https://daeh.gob.do/transparencia/oficina-de-libre-acceso-a-la-informacion/indice-de-documentos-disponibles-para-entrega/" TargetMode="External"/><Relationship Id="rId48" Type="http://schemas.openxmlformats.org/officeDocument/2006/relationships/hyperlink" Target="https://daeh.gob.do/transparencia/plan-estrategico-institucional-pei/" TargetMode="External"/><Relationship Id="rId56" Type="http://schemas.openxmlformats.org/officeDocument/2006/relationships/hyperlink" Target="http://digeig.gob.do/web/es/transparencia/presupuesto/presupuesto-aprobado-del-ano/" TargetMode="External"/><Relationship Id="rId64" Type="http://schemas.openxmlformats.org/officeDocument/2006/relationships/hyperlink" Target="https://daeh.gob.do/transparencia/compras-y-contrataciones/" TargetMode="External"/><Relationship Id="rId69" Type="http://schemas.openxmlformats.org/officeDocument/2006/relationships/hyperlink" Target="https://daeh.gob.do/transparencia/compras-y-contrataciones/" TargetMode="External"/><Relationship Id="rId77" Type="http://schemas.openxmlformats.org/officeDocument/2006/relationships/hyperlink" Target="http://digeig.gob.do/web/es/transparencia/proyectos-y-programas/descripcion-de-los-programas-y-proyectos/" TargetMode="External"/><Relationship Id="rId8" Type="http://schemas.openxmlformats.org/officeDocument/2006/relationships/hyperlink" Target="https://daeh.gob.do/transparencia/base-legal-institucional/" TargetMode="External"/><Relationship Id="rId51" Type="http://schemas.openxmlformats.org/officeDocument/2006/relationships/hyperlink" Target="https://daeh.gob.do/transparencia/estadisticas-institucionales/" TargetMode="External"/><Relationship Id="rId72" Type="http://schemas.openxmlformats.org/officeDocument/2006/relationships/hyperlink" Target="https://daeh.gob.do/transparencia/compras-y-contrataciones/" TargetMode="External"/><Relationship Id="rId80" Type="http://schemas.openxmlformats.org/officeDocument/2006/relationships/hyperlink" Target="https://daeh.gob.do/transparencia/proyectos-y-programas/" TargetMode="External"/><Relationship Id="rId85" Type="http://schemas.openxmlformats.org/officeDocument/2006/relationships/hyperlink" Target="http://digeig.gob.do/web/es/transparencia/finanzas/relacion-de-inventario-en-almacen/" TargetMode="External"/><Relationship Id="rId3" Type="http://schemas.openxmlformats.org/officeDocument/2006/relationships/styles" Target="styles.xml"/><Relationship Id="rId12" Type="http://schemas.openxmlformats.org/officeDocument/2006/relationships/hyperlink" Target="http://digeig.gob.do/web/file/LeyNo_4108sobrelaFuncionPublica.pdf" TargetMode="External"/><Relationship Id="rId17" Type="http://schemas.openxmlformats.org/officeDocument/2006/relationships/hyperlink" Target="http://digeig.gob.do/web/file/LeyNo34006.pdf" TargetMode="External"/><Relationship Id="rId25" Type="http://schemas.openxmlformats.org/officeDocument/2006/relationships/hyperlink" Target="http://digeig.gob.do/web/file/Decreto28706DECLARACIONJURADADEBIENES.pdf" TargetMode="External"/><Relationship Id="rId33" Type="http://schemas.openxmlformats.org/officeDocument/2006/relationships/hyperlink" Target="https://daeh.gob.do/transparencia/base-legal-institucional/" TargetMode="External"/><Relationship Id="rId38" Type="http://schemas.openxmlformats.org/officeDocument/2006/relationships/hyperlink" Target="https://daeh.gob.do/transparencia/oficina-de-libre-acceso-a-la-informacion/manual-de-procedimiento-de-la-oai/" TargetMode="External"/><Relationship Id="rId46" Type="http://schemas.openxmlformats.org/officeDocument/2006/relationships/hyperlink" Target="http://digeig.gob.do/web/es/transparencia/plan-estrategico-de-la-institucion/planificacion-estrategica-1/" TargetMode="External"/><Relationship Id="rId59" Type="http://schemas.openxmlformats.org/officeDocument/2006/relationships/hyperlink" Target="http://digeig.gob.do/web/es/transparencia/recursos-humanos-1/vacantes-1/" TargetMode="External"/><Relationship Id="rId67" Type="http://schemas.openxmlformats.org/officeDocument/2006/relationships/hyperlink" Target="https://daeh.gob.do/transparencia/compras-y-contrataciones/" TargetMode="External"/><Relationship Id="rId20" Type="http://schemas.openxmlformats.org/officeDocument/2006/relationships/hyperlink" Target="http://digeig.gob.do/web/file/Ley_12601.pdf" TargetMode="External"/><Relationship Id="rId41" Type="http://schemas.openxmlformats.org/officeDocument/2006/relationships/hyperlink" Target="https://daeh.gob.do/transparencia/oficina-de-libre-acceso-a-la-informacion/responsable-de-acceso-a-la-informacion-rai/" TargetMode="External"/><Relationship Id="rId54" Type="http://schemas.openxmlformats.org/officeDocument/2006/relationships/hyperlink" Target="https://daeh.gob.do/transparencia/portal-311-sobre-quejas-reclamaciones-sugerencias-y-denuncias/estadisticas-del-sistema-311/" TargetMode="External"/><Relationship Id="rId62" Type="http://schemas.openxmlformats.org/officeDocument/2006/relationships/hyperlink" Target="https://www.dgcp.gob.do/" TargetMode="External"/><Relationship Id="rId70" Type="http://schemas.openxmlformats.org/officeDocument/2006/relationships/hyperlink" Target="https://daeh.gob.do/transparencia/compras-y-contrataciones/" TargetMode="External"/><Relationship Id="rId75" Type="http://schemas.openxmlformats.org/officeDocument/2006/relationships/hyperlink" Target="http://digeig.gob.do/web/es/transparencia/compras-y-contrataciones-1/estado-de-cuentas-de-suplidores/" TargetMode="External"/><Relationship Id="rId83" Type="http://schemas.openxmlformats.org/officeDocument/2006/relationships/hyperlink" Target="http://digeig.gob.do/web/es/transparencia/finanzas/informes-de-auditorias/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digeig.gob.do/web/file/ley507_rd.pdf" TargetMode="External"/><Relationship Id="rId23" Type="http://schemas.openxmlformats.org/officeDocument/2006/relationships/hyperlink" Target="http://digeig.gob.do/web/file/Decreto_52809.pdf" TargetMode="External"/><Relationship Id="rId28" Type="http://schemas.openxmlformats.org/officeDocument/2006/relationships/hyperlink" Target="http://digeig.gob.do/web/file/resolucion32012_1.pdf" TargetMode="External"/><Relationship Id="rId36" Type="http://schemas.openxmlformats.org/officeDocument/2006/relationships/hyperlink" Target="https://daeh.gob.do/transparencia/oficina-de-libre-acceso-a-la-informacion/" TargetMode="External"/><Relationship Id="rId49" Type="http://schemas.openxmlformats.org/officeDocument/2006/relationships/hyperlink" Target="https://daeh.gob.do/transparencia/plan-estrategico-institucional-pei/" TargetMode="External"/><Relationship Id="rId57" Type="http://schemas.openxmlformats.org/officeDocument/2006/relationships/hyperlink" Target="http://digeig.gob.do/web/es/transparencia/presupuesto/ejecucion-del-presupuesto/" TargetMode="External"/><Relationship Id="rId10" Type="http://schemas.openxmlformats.org/officeDocument/2006/relationships/hyperlink" Target="https://daeh.gob.do/transparencia/base-legal-institucional/" TargetMode="External"/><Relationship Id="rId31" Type="http://schemas.openxmlformats.org/officeDocument/2006/relationships/hyperlink" Target="https://daeh.gob.do/transparencia/base-legal-institucional/" TargetMode="External"/><Relationship Id="rId44" Type="http://schemas.openxmlformats.org/officeDocument/2006/relationships/hyperlink" Target="https://daeh.gob.do/transparencia/oficina-de-libre-acceso-a-la-informacion/enlace-al-portal-unico-de-solicitud-de-acceso-a-la-informacion-publica-saip/" TargetMode="External"/><Relationship Id="rId52" Type="http://schemas.openxmlformats.org/officeDocument/2006/relationships/hyperlink" Target="https://daeh.gob.do/servicios/" TargetMode="External"/><Relationship Id="rId60" Type="http://schemas.openxmlformats.org/officeDocument/2006/relationships/hyperlink" Target="https://map.gob.do/Concursa/" TargetMode="External"/><Relationship Id="rId65" Type="http://schemas.openxmlformats.org/officeDocument/2006/relationships/hyperlink" Target="https://daeh.gob.do/transparencia/compras-y-contrataciones/" TargetMode="External"/><Relationship Id="rId73" Type="http://schemas.openxmlformats.org/officeDocument/2006/relationships/hyperlink" Target="https://daeh.gob.do/transparencia/compras-y-contrataciones/" TargetMode="External"/><Relationship Id="rId78" Type="http://schemas.openxmlformats.org/officeDocument/2006/relationships/hyperlink" Target="https://daeh.gob.do/transparencia/proyectos-y-programas/" TargetMode="External"/><Relationship Id="rId81" Type="http://schemas.openxmlformats.org/officeDocument/2006/relationships/hyperlink" Target="http://digeig.gob.do/web/es/transparencia/proyectos-y-programas/calendarios-de-ejecucion-de-programas-y-proyectos/" TargetMode="External"/><Relationship Id="rId86" Type="http://schemas.openxmlformats.org/officeDocument/2006/relationships/hyperlink" Target="https://daeh.gob.do/transparencia/datos-abierto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aeh.gob.do/transparencia/base-legal-institucional/" TargetMode="External"/><Relationship Id="rId13" Type="http://schemas.openxmlformats.org/officeDocument/2006/relationships/hyperlink" Target="http://digeig.gob.do/web/file/LeydeArchivos481_08.pdf" TargetMode="External"/><Relationship Id="rId18" Type="http://schemas.openxmlformats.org/officeDocument/2006/relationships/hyperlink" Target="http://digeig.gob.do/web/file/Ley_606.pdf" TargetMode="External"/><Relationship Id="rId39" Type="http://schemas.openxmlformats.org/officeDocument/2006/relationships/hyperlink" Target="https://daeh.gob.do/transparencia/oficina-de-libre-acceso-a-la-informacion/manual-de-procedimiento-de-la-oai/" TargetMode="External"/><Relationship Id="rId34" Type="http://schemas.openxmlformats.org/officeDocument/2006/relationships/hyperlink" Target="https://daeh.gob.do/estructura-organica-institucional/" TargetMode="External"/><Relationship Id="rId50" Type="http://schemas.openxmlformats.org/officeDocument/2006/relationships/hyperlink" Target="https://daeh.gob.do/transparencia/publicaciones-oficiales/" TargetMode="External"/><Relationship Id="rId55" Type="http://schemas.openxmlformats.org/officeDocument/2006/relationships/hyperlink" Target="https://daeh.gob.do/transparencia/declaraciones-juradas-de-patrimonio/" TargetMode="External"/><Relationship Id="rId76" Type="http://schemas.openxmlformats.org/officeDocument/2006/relationships/hyperlink" Target="https://daeh.gob.do/transparencia/compras-y-contrataciones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daeh.gob.do/transparencia/compras-y-contratacione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resolucion22012_1.pdf" TargetMode="External"/><Relationship Id="rId24" Type="http://schemas.openxmlformats.org/officeDocument/2006/relationships/hyperlink" Target="http://digeig.gob.do/web/file/DecNo_49107ReglamentoControlInterno.pdf" TargetMode="External"/><Relationship Id="rId40" Type="http://schemas.openxmlformats.org/officeDocument/2006/relationships/hyperlink" Target="https://daeh.gob.do/transparencia/oficina-de-libre-acceso-a-la-informacion/estadisticas-y-balances-de-la-gestion-de-la-oai/" TargetMode="External"/><Relationship Id="rId45" Type="http://schemas.openxmlformats.org/officeDocument/2006/relationships/hyperlink" Target="https://daeh.gob.do/transparencia/oficina-de-libre-acceso-a-la-informacion/indice-de-transparencia-estandarizado/" TargetMode="External"/><Relationship Id="rId66" Type="http://schemas.openxmlformats.org/officeDocument/2006/relationships/hyperlink" Target="http://digeig.gob.do/web/es/transparencia/compras-y-contrataciones-1/licitaciones-publicas/" TargetMode="External"/><Relationship Id="rId87" Type="http://schemas.openxmlformats.org/officeDocument/2006/relationships/header" Target="header1.xml"/><Relationship Id="rId61" Type="http://schemas.openxmlformats.org/officeDocument/2006/relationships/hyperlink" Target="http://digeig.gob.do/web/es/transparencia/compras-y-contrataciones-1/como-registrarse-como-proveedor-del-estado/" TargetMode="External"/><Relationship Id="rId82" Type="http://schemas.openxmlformats.org/officeDocument/2006/relationships/hyperlink" Target="https://daeh.gob.do/transparencia/proyectos-y-programas/" TargetMode="External"/><Relationship Id="rId19" Type="http://schemas.openxmlformats.org/officeDocument/2006/relationships/hyperlink" Target="http://digeig.gob.do/web/file/Ley_5670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D491C-063E-456C-862E-13E35635A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4731</Words>
  <Characters>26022</Characters>
  <Application>Microsoft Office Word</Application>
  <DocSecurity>0</DocSecurity>
  <Lines>216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Central De Datos Dem</dc:creator>
  <cp:lastModifiedBy>Anel Paredes</cp:lastModifiedBy>
  <cp:revision>3</cp:revision>
  <cp:lastPrinted>2023-10-24T15:16:00Z</cp:lastPrinted>
  <dcterms:created xsi:type="dcterms:W3CDTF">2024-04-17T15:13:00Z</dcterms:created>
  <dcterms:modified xsi:type="dcterms:W3CDTF">2024-04-17T15:14:00Z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2023-02-28T00:00:00Z</vt:filetime>
  </property>
</Properties>
</file>